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2AB602" w14:textId="77777777" w:rsidR="001F5A9D" w:rsidRPr="00401006" w:rsidRDefault="001F5A9D" w:rsidP="001F5A9D">
      <w:pPr>
        <w:tabs>
          <w:tab w:val="right" w:pos="9026"/>
        </w:tabs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Fachprüfungsordnung</w:t>
      </w:r>
    </w:p>
    <w:p w14:paraId="0A952EFD" w14:textId="77777777" w:rsidR="001F5A9D" w:rsidRPr="00401006" w:rsidRDefault="001F5A9D" w:rsidP="001F5A9D">
      <w:pPr>
        <w:tabs>
          <w:tab w:val="right" w:pos="9026"/>
        </w:tabs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für den Bachelor-Studiengang</w:t>
      </w:r>
    </w:p>
    <w:p w14:paraId="18386599" w14:textId="77777777" w:rsidR="001F5A9D" w:rsidRPr="00401006" w:rsidRDefault="001F5A9D" w:rsidP="001F5A9D">
      <w:pPr>
        <w:tabs>
          <w:tab w:val="right" w:pos="9026"/>
        </w:tabs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Staats- und Sozialwissenschaften</w:t>
      </w:r>
    </w:p>
    <w:p w14:paraId="469E4F36" w14:textId="77777777" w:rsidR="001F5A9D" w:rsidRPr="00401006" w:rsidRDefault="001F5A9D" w:rsidP="001F5A9D">
      <w:pPr>
        <w:tabs>
          <w:tab w:val="right" w:pos="9026"/>
        </w:tabs>
        <w:jc w:val="center"/>
        <w:rPr>
          <w:b/>
          <w:sz w:val="40"/>
          <w:szCs w:val="40"/>
        </w:rPr>
      </w:pPr>
    </w:p>
    <w:p w14:paraId="4251A009" w14:textId="77777777" w:rsidR="001F5A9D" w:rsidRPr="00401006" w:rsidRDefault="001F5A9D" w:rsidP="001F5A9D">
      <w:pPr>
        <w:tabs>
          <w:tab w:val="left" w:pos="33"/>
          <w:tab w:val="left" w:pos="374"/>
          <w:tab w:val="left" w:pos="714"/>
          <w:tab w:val="left" w:pos="1054"/>
          <w:tab w:val="left" w:pos="1394"/>
          <w:tab w:val="left" w:pos="5079"/>
          <w:tab w:val="left" w:pos="5419"/>
          <w:tab w:val="left" w:pos="5760"/>
          <w:tab w:val="left" w:pos="6099"/>
          <w:tab w:val="left" w:pos="6440"/>
        </w:tabs>
        <w:spacing w:line="252" w:lineRule="auto"/>
        <w:jc w:val="center"/>
        <w:rPr>
          <w:b/>
          <w:sz w:val="40"/>
          <w:szCs w:val="40"/>
        </w:rPr>
      </w:pPr>
      <w:r w:rsidRPr="00401006">
        <w:rPr>
          <w:b/>
          <w:sz w:val="40"/>
          <w:szCs w:val="40"/>
        </w:rPr>
        <w:t>der Universität der Bundeswehr München</w:t>
      </w:r>
      <w:bookmarkStart w:id="0" w:name="_GoBack"/>
      <w:bookmarkEnd w:id="0"/>
    </w:p>
    <w:p w14:paraId="507555CE" w14:textId="77777777" w:rsidR="001F5A9D" w:rsidRDefault="001F5A9D" w:rsidP="00164BDC">
      <w:pPr>
        <w:tabs>
          <w:tab w:val="right" w:pos="9026"/>
        </w:tabs>
        <w:spacing w:after="12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(FPOSSW/</w:t>
      </w:r>
      <w:proofErr w:type="spellStart"/>
      <w:r>
        <w:rPr>
          <w:b/>
          <w:sz w:val="40"/>
          <w:szCs w:val="40"/>
        </w:rPr>
        <w:t>Ba</w:t>
      </w:r>
      <w:proofErr w:type="spellEnd"/>
      <w:r w:rsidRPr="00401006">
        <w:rPr>
          <w:b/>
          <w:sz w:val="40"/>
          <w:szCs w:val="40"/>
        </w:rPr>
        <w:t>)</w:t>
      </w:r>
    </w:p>
    <w:p w14:paraId="30195DEC" w14:textId="77777777" w:rsidR="001F5A9D" w:rsidRPr="0042098E" w:rsidRDefault="000C0EF1" w:rsidP="00164BDC">
      <w:pPr>
        <w:tabs>
          <w:tab w:val="right" w:pos="8894"/>
        </w:tabs>
        <w:jc w:val="center"/>
        <w:rPr>
          <w:b/>
          <w:sz w:val="26"/>
          <w:szCs w:val="26"/>
        </w:rPr>
      </w:pPr>
      <w:r w:rsidRPr="0042098E">
        <w:rPr>
          <w:b/>
          <w:sz w:val="26"/>
          <w:szCs w:val="26"/>
        </w:rPr>
        <w:t>vom 3. August 2015</w:t>
      </w:r>
    </w:p>
    <w:p w14:paraId="58350272" w14:textId="77777777" w:rsidR="001F5A9D" w:rsidRPr="0042098E" w:rsidRDefault="001F5A9D" w:rsidP="00164BDC">
      <w:pPr>
        <w:tabs>
          <w:tab w:val="right" w:pos="8894"/>
        </w:tabs>
        <w:jc w:val="center"/>
        <w:rPr>
          <w:b/>
          <w:sz w:val="26"/>
          <w:szCs w:val="26"/>
        </w:rPr>
      </w:pPr>
      <w:r w:rsidRPr="0042098E">
        <w:rPr>
          <w:b/>
          <w:sz w:val="26"/>
          <w:szCs w:val="26"/>
        </w:rPr>
        <w:t>geändert durch</w:t>
      </w:r>
      <w:r w:rsidR="000C0EF1" w:rsidRPr="0042098E">
        <w:rPr>
          <w:b/>
          <w:sz w:val="26"/>
          <w:szCs w:val="26"/>
        </w:rPr>
        <w:t xml:space="preserve"> Änderungssatzung vom 10. Juni 2020</w:t>
      </w:r>
      <w:r w:rsidR="00EA1A90" w:rsidRPr="0042098E">
        <w:rPr>
          <w:b/>
          <w:sz w:val="26"/>
          <w:szCs w:val="26"/>
        </w:rPr>
        <w:br/>
      </w:r>
      <w:r w:rsidR="00171276" w:rsidRPr="0042098E">
        <w:rPr>
          <w:b/>
          <w:sz w:val="26"/>
          <w:szCs w:val="26"/>
        </w:rPr>
        <w:t xml:space="preserve">in der Fassung der </w:t>
      </w:r>
      <w:r w:rsidR="00C528CD" w:rsidRPr="0042098E">
        <w:rPr>
          <w:b/>
          <w:sz w:val="26"/>
          <w:szCs w:val="26"/>
        </w:rPr>
        <w:t>Berichtigung vom 6. August </w:t>
      </w:r>
      <w:r w:rsidR="00171276" w:rsidRPr="0042098E">
        <w:rPr>
          <w:b/>
          <w:sz w:val="26"/>
          <w:szCs w:val="26"/>
        </w:rPr>
        <w:t>2020</w:t>
      </w:r>
    </w:p>
    <w:p w14:paraId="04ABB5D8" w14:textId="46F0217B" w:rsidR="001F5A9D" w:rsidRPr="0042098E" w:rsidRDefault="00CA14CA" w:rsidP="00164BDC">
      <w:pPr>
        <w:tabs>
          <w:tab w:val="left" w:pos="341"/>
          <w:tab w:val="left" w:pos="682"/>
          <w:tab w:val="left" w:pos="1022"/>
          <w:tab w:val="left" w:pos="1362"/>
          <w:tab w:val="left" w:pos="1702"/>
          <w:tab w:val="left" w:pos="5387"/>
          <w:tab w:val="left" w:pos="5727"/>
          <w:tab w:val="left" w:pos="6068"/>
          <w:tab w:val="left" w:pos="6407"/>
          <w:tab w:val="left" w:pos="6748"/>
        </w:tabs>
        <w:spacing w:line="251" w:lineRule="auto"/>
        <w:jc w:val="center"/>
        <w:rPr>
          <w:b/>
          <w:sz w:val="26"/>
          <w:szCs w:val="26"/>
        </w:rPr>
      </w:pPr>
      <w:r w:rsidRPr="0042098E">
        <w:rPr>
          <w:b/>
          <w:sz w:val="26"/>
          <w:szCs w:val="26"/>
        </w:rPr>
        <w:t>und durch Änderungssatzung vom 5. Dezember 2022</w:t>
      </w:r>
    </w:p>
    <w:p w14:paraId="054133EB" w14:textId="165EC0DA" w:rsidR="00086926" w:rsidRDefault="00086926" w:rsidP="001F5A9D">
      <w:pPr>
        <w:tabs>
          <w:tab w:val="left" w:pos="341"/>
          <w:tab w:val="left" w:pos="682"/>
          <w:tab w:val="left" w:pos="1022"/>
          <w:tab w:val="left" w:pos="1362"/>
          <w:tab w:val="left" w:pos="1702"/>
          <w:tab w:val="left" w:pos="5387"/>
          <w:tab w:val="left" w:pos="5727"/>
          <w:tab w:val="left" w:pos="6068"/>
          <w:tab w:val="left" w:pos="6407"/>
          <w:tab w:val="left" w:pos="6748"/>
        </w:tabs>
        <w:spacing w:line="251" w:lineRule="auto"/>
        <w:jc w:val="center"/>
        <w:rPr>
          <w:b/>
          <w:sz w:val="26"/>
          <w:szCs w:val="26"/>
        </w:rPr>
      </w:pPr>
      <w:r w:rsidRPr="0042098E">
        <w:rPr>
          <w:b/>
          <w:sz w:val="26"/>
          <w:szCs w:val="26"/>
        </w:rPr>
        <w:t>und du</w:t>
      </w:r>
      <w:r w:rsidR="00BD7680" w:rsidRPr="0042098E">
        <w:rPr>
          <w:b/>
          <w:sz w:val="26"/>
          <w:szCs w:val="26"/>
        </w:rPr>
        <w:t>rch Änderungssatzung vom 10. September 2024</w:t>
      </w:r>
    </w:p>
    <w:p w14:paraId="4C191707" w14:textId="77777777" w:rsidR="00164BDC" w:rsidRPr="0042098E" w:rsidRDefault="00164BDC" w:rsidP="001F5A9D">
      <w:pPr>
        <w:tabs>
          <w:tab w:val="left" w:pos="341"/>
          <w:tab w:val="left" w:pos="682"/>
          <w:tab w:val="left" w:pos="1022"/>
          <w:tab w:val="left" w:pos="1362"/>
          <w:tab w:val="left" w:pos="1702"/>
          <w:tab w:val="left" w:pos="5387"/>
          <w:tab w:val="left" w:pos="5727"/>
          <w:tab w:val="left" w:pos="6068"/>
          <w:tab w:val="left" w:pos="6407"/>
          <w:tab w:val="left" w:pos="6748"/>
        </w:tabs>
        <w:spacing w:line="251" w:lineRule="auto"/>
        <w:jc w:val="center"/>
        <w:rPr>
          <w:b/>
          <w:sz w:val="26"/>
          <w:szCs w:val="26"/>
        </w:rPr>
      </w:pPr>
    </w:p>
    <w:p w14:paraId="2745EB8B" w14:textId="77777777" w:rsidR="001F5A9D" w:rsidRPr="00401006" w:rsidRDefault="001F5A9D" w:rsidP="001F5A9D">
      <w:pPr>
        <w:spacing w:after="240"/>
        <w:jc w:val="center"/>
        <w:rPr>
          <w:b/>
          <w:sz w:val="40"/>
          <w:szCs w:val="40"/>
          <w:lang w:eastAsia="ar-SA"/>
        </w:rPr>
      </w:pPr>
      <w:r w:rsidRPr="00401006">
        <w:rPr>
          <w:b/>
          <w:sz w:val="40"/>
          <w:szCs w:val="40"/>
          <w:lang w:eastAsia="ar-SA"/>
        </w:rPr>
        <w:t>Konsolidierte Lesefassung</w:t>
      </w:r>
      <w:r w:rsidRPr="00401006">
        <w:rPr>
          <w:b/>
          <w:sz w:val="40"/>
          <w:szCs w:val="40"/>
          <w:vertAlign w:val="superscript"/>
          <w:lang w:eastAsia="ar-SA"/>
        </w:rPr>
        <w:t>*</w:t>
      </w:r>
    </w:p>
    <w:p w14:paraId="56F2DDCE" w14:textId="77777777" w:rsidR="004649AE" w:rsidRPr="009449DE" w:rsidRDefault="004649AE" w:rsidP="004649AE">
      <w:pPr>
        <w:jc w:val="both"/>
        <w:rPr>
          <w:color w:val="FF0000"/>
          <w:lang w:eastAsia="zh-CN"/>
        </w:rPr>
      </w:pPr>
      <w:r w:rsidRPr="009449DE">
        <w:rPr>
          <w:color w:val="FF0000"/>
          <w:lang w:eastAsia="zh-CN"/>
        </w:rPr>
        <w:t xml:space="preserve">Bitte beachten: § 4 wird durch den geänderten § 6 </w:t>
      </w:r>
      <w:proofErr w:type="spellStart"/>
      <w:r w:rsidRPr="009449DE">
        <w:rPr>
          <w:color w:val="FF0000"/>
          <w:lang w:eastAsia="zh-CN"/>
        </w:rPr>
        <w:t>ABaMaPO</w:t>
      </w:r>
      <w:proofErr w:type="spellEnd"/>
      <w:r w:rsidRPr="009449DE">
        <w:rPr>
          <w:color w:val="FF0000"/>
          <w:lang w:eastAsia="zh-CN"/>
        </w:rPr>
        <w:t xml:space="preserve"> außer Kraft gesetzt und findet keine Anwendung.</w:t>
      </w:r>
    </w:p>
    <w:p w14:paraId="4069F3EF" w14:textId="77777777" w:rsidR="001F5A9D" w:rsidRDefault="001F5A9D" w:rsidP="001F5A9D">
      <w:pPr>
        <w:tabs>
          <w:tab w:val="right" w:pos="8894"/>
        </w:tabs>
        <w:rPr>
          <w:sz w:val="28"/>
          <w:szCs w:val="28"/>
        </w:rPr>
      </w:pPr>
    </w:p>
    <w:p w14:paraId="4EDD4A76" w14:textId="77777777" w:rsidR="001F5A9D" w:rsidRPr="00A25106" w:rsidRDefault="001F5A9D" w:rsidP="001F5A9D">
      <w:pPr>
        <w:tabs>
          <w:tab w:val="right" w:pos="8894"/>
        </w:tabs>
        <w:jc w:val="both"/>
        <w:rPr>
          <w:b/>
          <w:bCs/>
          <w:i/>
          <w:sz w:val="28"/>
          <w:szCs w:val="28"/>
          <w:lang w:eastAsia="ar-SA"/>
        </w:rPr>
      </w:pPr>
      <w:r w:rsidRPr="00A25106">
        <w:rPr>
          <w:b/>
          <w:bCs/>
          <w:i/>
          <w:sz w:val="28"/>
          <w:szCs w:val="28"/>
          <w:lang w:eastAsia="ar-SA"/>
        </w:rPr>
        <w:t>*Hinweis:</w:t>
      </w:r>
    </w:p>
    <w:p w14:paraId="1A7E798B" w14:textId="4CA8157B" w:rsidR="001F5A9D" w:rsidRPr="00A25106" w:rsidRDefault="001F5A9D" w:rsidP="001F5A9D">
      <w:pPr>
        <w:tabs>
          <w:tab w:val="right" w:pos="8894"/>
        </w:tabs>
        <w:ind w:right="280"/>
        <w:jc w:val="both"/>
        <w:rPr>
          <w:bCs/>
          <w:sz w:val="20"/>
          <w:szCs w:val="20"/>
          <w:lang w:eastAsia="ar-SA"/>
        </w:rPr>
      </w:pPr>
      <w:r w:rsidRPr="00A25106">
        <w:rPr>
          <w:bCs/>
          <w:sz w:val="20"/>
          <w:szCs w:val="20"/>
          <w:lang w:eastAsia="ar-SA"/>
        </w:rPr>
        <w:t>Bei der</w:t>
      </w:r>
      <w:r w:rsidR="000C0EF1">
        <w:rPr>
          <w:bCs/>
          <w:sz w:val="20"/>
          <w:szCs w:val="20"/>
          <w:lang w:eastAsia="ar-SA"/>
        </w:rPr>
        <w:t xml:space="preserve"> vorliegenden Fassung der FPOSSW</w:t>
      </w:r>
      <w:r w:rsidRPr="00A25106">
        <w:rPr>
          <w:bCs/>
          <w:sz w:val="20"/>
          <w:szCs w:val="20"/>
          <w:lang w:eastAsia="ar-SA"/>
        </w:rPr>
        <w:t>/</w:t>
      </w:r>
      <w:proofErr w:type="spellStart"/>
      <w:r w:rsidRPr="00A25106">
        <w:rPr>
          <w:bCs/>
          <w:sz w:val="20"/>
          <w:szCs w:val="20"/>
          <w:lang w:eastAsia="ar-SA"/>
        </w:rPr>
        <w:t>Ba</w:t>
      </w:r>
      <w:proofErr w:type="spellEnd"/>
      <w:r w:rsidRPr="00A25106">
        <w:rPr>
          <w:bCs/>
          <w:sz w:val="20"/>
          <w:szCs w:val="20"/>
          <w:lang w:eastAsia="ar-SA"/>
        </w:rPr>
        <w:t xml:space="preserve"> handelt es sich um eine nicht amtliche Lesefassung, in der in die Version der</w:t>
      </w:r>
      <w:r w:rsidRPr="00A25106">
        <w:rPr>
          <w:lang w:eastAsia="ar-SA"/>
        </w:rPr>
        <w:t xml:space="preserve"> </w:t>
      </w:r>
      <w:r w:rsidR="000C0EF1">
        <w:rPr>
          <w:bCs/>
          <w:sz w:val="20"/>
          <w:szCs w:val="20"/>
          <w:lang w:eastAsia="ar-SA"/>
        </w:rPr>
        <w:t>FPOSSW</w:t>
      </w:r>
      <w:r w:rsidRPr="00A25106">
        <w:rPr>
          <w:bCs/>
          <w:sz w:val="20"/>
          <w:szCs w:val="20"/>
          <w:lang w:eastAsia="ar-SA"/>
        </w:rPr>
        <w:t>/</w:t>
      </w:r>
      <w:proofErr w:type="spellStart"/>
      <w:r w:rsidRPr="00A25106">
        <w:rPr>
          <w:bCs/>
          <w:sz w:val="20"/>
          <w:szCs w:val="20"/>
          <w:lang w:eastAsia="ar-SA"/>
        </w:rPr>
        <w:t>Ba</w:t>
      </w:r>
      <w:proofErr w:type="spellEnd"/>
      <w:r w:rsidRPr="00A25106">
        <w:rPr>
          <w:lang w:eastAsia="ar-SA"/>
        </w:rPr>
        <w:t xml:space="preserve"> </w:t>
      </w:r>
      <w:r w:rsidR="000C0EF1">
        <w:rPr>
          <w:bCs/>
          <w:sz w:val="20"/>
          <w:szCs w:val="20"/>
          <w:lang w:eastAsia="ar-SA"/>
        </w:rPr>
        <w:t>vom 3. August 2015</w:t>
      </w:r>
      <w:r w:rsidRPr="00A25106">
        <w:rPr>
          <w:bCs/>
          <w:sz w:val="20"/>
          <w:szCs w:val="20"/>
          <w:lang w:eastAsia="ar-SA"/>
        </w:rPr>
        <w:t xml:space="preserve"> die durch die Änderungssatzung </w:t>
      </w:r>
      <w:r w:rsidR="000C0EF1">
        <w:rPr>
          <w:bCs/>
          <w:sz w:val="20"/>
          <w:szCs w:val="20"/>
          <w:lang w:eastAsia="ar-SA"/>
        </w:rPr>
        <w:t xml:space="preserve">vom 10. Juni 2020 </w:t>
      </w:r>
      <w:r w:rsidR="00171276">
        <w:rPr>
          <w:bCs/>
          <w:sz w:val="20"/>
          <w:szCs w:val="20"/>
          <w:lang w:eastAsia="ar-SA"/>
        </w:rPr>
        <w:t xml:space="preserve">in der Fassung der </w:t>
      </w:r>
      <w:r w:rsidR="000E1AAF">
        <w:rPr>
          <w:bCs/>
          <w:sz w:val="20"/>
          <w:szCs w:val="20"/>
          <w:lang w:eastAsia="ar-SA"/>
        </w:rPr>
        <w:t>Berichtigung vom 6. August </w:t>
      </w:r>
      <w:r w:rsidR="00171276" w:rsidRPr="00EA1A90">
        <w:rPr>
          <w:bCs/>
          <w:sz w:val="20"/>
          <w:szCs w:val="20"/>
          <w:lang w:eastAsia="ar-SA"/>
        </w:rPr>
        <w:t>2020</w:t>
      </w:r>
      <w:r w:rsidR="00164BDC">
        <w:rPr>
          <w:bCs/>
          <w:sz w:val="20"/>
          <w:szCs w:val="20"/>
          <w:lang w:eastAsia="ar-SA"/>
        </w:rPr>
        <w:t xml:space="preserve">, </w:t>
      </w:r>
      <w:r w:rsidR="00CA14CA">
        <w:rPr>
          <w:bCs/>
          <w:sz w:val="20"/>
          <w:szCs w:val="20"/>
          <w:lang w:eastAsia="ar-SA"/>
        </w:rPr>
        <w:t>durch die Änderungssatzung vom 5. Dezember 2022</w:t>
      </w:r>
      <w:r w:rsidR="00171276" w:rsidRPr="00EA1A90">
        <w:rPr>
          <w:bCs/>
          <w:sz w:val="20"/>
          <w:szCs w:val="20"/>
          <w:lang w:eastAsia="ar-SA"/>
        </w:rPr>
        <w:t xml:space="preserve"> </w:t>
      </w:r>
      <w:r w:rsidR="00164BDC">
        <w:rPr>
          <w:bCs/>
          <w:sz w:val="20"/>
          <w:szCs w:val="20"/>
          <w:lang w:eastAsia="ar-SA"/>
        </w:rPr>
        <w:t xml:space="preserve">und durch die Änderungssatzung vom 10. September 2024 </w:t>
      </w:r>
      <w:r w:rsidRPr="00EA1A90">
        <w:rPr>
          <w:bCs/>
          <w:sz w:val="20"/>
          <w:szCs w:val="20"/>
          <w:lang w:eastAsia="ar-SA"/>
        </w:rPr>
        <w:t>vorgenommenen Änderungen</w:t>
      </w:r>
      <w:r w:rsidRPr="00A25106">
        <w:rPr>
          <w:bCs/>
          <w:sz w:val="20"/>
          <w:szCs w:val="20"/>
          <w:lang w:eastAsia="ar-SA"/>
        </w:rPr>
        <w:t xml:space="preserve"> eingearbeitet sind. Dadurch soll für die Studierenden eine bess</w:t>
      </w:r>
      <w:r>
        <w:rPr>
          <w:bCs/>
          <w:sz w:val="20"/>
          <w:szCs w:val="20"/>
          <w:lang w:eastAsia="ar-SA"/>
        </w:rPr>
        <w:t>ere Lesbarkeit erreicht werden.</w:t>
      </w:r>
    </w:p>
    <w:p w14:paraId="010999D3" w14:textId="36E86192" w:rsidR="001F5A9D" w:rsidRDefault="001F5A9D" w:rsidP="001F5A9D">
      <w:pPr>
        <w:tabs>
          <w:tab w:val="right" w:pos="8894"/>
        </w:tabs>
        <w:ind w:right="280"/>
        <w:jc w:val="both"/>
        <w:rPr>
          <w:bCs/>
          <w:sz w:val="20"/>
          <w:szCs w:val="20"/>
          <w:lang w:eastAsia="ar-SA"/>
        </w:rPr>
      </w:pPr>
      <w:r w:rsidRPr="00A25106">
        <w:rPr>
          <w:bCs/>
          <w:sz w:val="20"/>
          <w:szCs w:val="20"/>
          <w:lang w:eastAsia="ar-SA"/>
        </w:rPr>
        <w:t>Der Text dieser Satzung wurde sorgfältig erstellt; gleichwohl können Übertragungsfehler nicht ausgeschlossen werden und es sind nur die amtlich</w:t>
      </w:r>
      <w:r w:rsidR="000C0EF1">
        <w:rPr>
          <w:bCs/>
          <w:sz w:val="20"/>
          <w:szCs w:val="20"/>
          <w:lang w:eastAsia="ar-SA"/>
        </w:rPr>
        <w:t>en Veröffentlichungen der FPOSSW</w:t>
      </w:r>
      <w:r w:rsidRPr="00A25106">
        <w:rPr>
          <w:bCs/>
          <w:sz w:val="20"/>
          <w:szCs w:val="20"/>
          <w:lang w:eastAsia="ar-SA"/>
        </w:rPr>
        <w:t>/</w:t>
      </w:r>
      <w:proofErr w:type="spellStart"/>
      <w:r w:rsidRPr="00A25106">
        <w:rPr>
          <w:bCs/>
          <w:sz w:val="20"/>
          <w:szCs w:val="20"/>
          <w:lang w:eastAsia="ar-SA"/>
        </w:rPr>
        <w:t>Ba</w:t>
      </w:r>
      <w:proofErr w:type="spellEnd"/>
      <w:r w:rsidRPr="00A25106">
        <w:rPr>
          <w:lang w:eastAsia="ar-SA"/>
        </w:rPr>
        <w:t xml:space="preserve"> </w:t>
      </w:r>
      <w:r w:rsidR="000C0EF1">
        <w:rPr>
          <w:bCs/>
          <w:sz w:val="20"/>
          <w:szCs w:val="20"/>
          <w:lang w:eastAsia="ar-SA"/>
        </w:rPr>
        <w:t xml:space="preserve">vom 3. August 2015 und der Änderungssatzung vom 10. Juni 2020 </w:t>
      </w:r>
      <w:r w:rsidR="00171276">
        <w:rPr>
          <w:bCs/>
          <w:sz w:val="20"/>
          <w:szCs w:val="20"/>
          <w:lang w:eastAsia="ar-SA"/>
        </w:rPr>
        <w:t xml:space="preserve">in der </w:t>
      </w:r>
      <w:r w:rsidR="00171276" w:rsidRPr="00EA1A90">
        <w:rPr>
          <w:bCs/>
          <w:sz w:val="20"/>
          <w:szCs w:val="20"/>
          <w:lang w:eastAsia="ar-SA"/>
        </w:rPr>
        <w:t>Fassung</w:t>
      </w:r>
      <w:r w:rsidR="000E1AAF">
        <w:rPr>
          <w:bCs/>
          <w:sz w:val="20"/>
          <w:szCs w:val="20"/>
          <w:lang w:eastAsia="ar-SA"/>
        </w:rPr>
        <w:t xml:space="preserve"> der Berichtigung vom 6. August </w:t>
      </w:r>
      <w:r w:rsidR="00171276" w:rsidRPr="00EA1A90">
        <w:rPr>
          <w:bCs/>
          <w:sz w:val="20"/>
          <w:szCs w:val="20"/>
          <w:lang w:eastAsia="ar-SA"/>
        </w:rPr>
        <w:t xml:space="preserve">2020 </w:t>
      </w:r>
      <w:r w:rsidR="00CA14CA">
        <w:rPr>
          <w:bCs/>
          <w:sz w:val="20"/>
          <w:szCs w:val="20"/>
          <w:lang w:eastAsia="ar-SA"/>
        </w:rPr>
        <w:t>und der Änderungssatzung</w:t>
      </w:r>
      <w:r w:rsidR="00164BDC">
        <w:rPr>
          <w:bCs/>
          <w:sz w:val="20"/>
          <w:szCs w:val="20"/>
          <w:lang w:eastAsia="ar-SA"/>
        </w:rPr>
        <w:t>en</w:t>
      </w:r>
      <w:r w:rsidR="00CA14CA">
        <w:rPr>
          <w:bCs/>
          <w:sz w:val="20"/>
          <w:szCs w:val="20"/>
          <w:lang w:eastAsia="ar-SA"/>
        </w:rPr>
        <w:t xml:space="preserve"> vom 5. Dezember 2022</w:t>
      </w:r>
      <w:r w:rsidR="00164BDC">
        <w:rPr>
          <w:bCs/>
          <w:sz w:val="20"/>
          <w:szCs w:val="20"/>
          <w:lang w:eastAsia="ar-SA"/>
        </w:rPr>
        <w:t xml:space="preserve"> und vom 10. September 2024</w:t>
      </w:r>
      <w:r w:rsidR="00CA14CA">
        <w:rPr>
          <w:bCs/>
          <w:sz w:val="20"/>
          <w:szCs w:val="20"/>
          <w:lang w:eastAsia="ar-SA"/>
        </w:rPr>
        <w:t xml:space="preserve"> </w:t>
      </w:r>
      <w:r w:rsidRPr="00EA1A90">
        <w:rPr>
          <w:bCs/>
          <w:sz w:val="20"/>
          <w:szCs w:val="20"/>
          <w:lang w:eastAsia="ar-SA"/>
        </w:rPr>
        <w:t>unter dem</w:t>
      </w:r>
      <w:r w:rsidRPr="00A25106">
        <w:rPr>
          <w:bCs/>
          <w:sz w:val="20"/>
          <w:szCs w:val="20"/>
          <w:lang w:eastAsia="ar-SA"/>
        </w:rPr>
        <w:t xml:space="preserve"> Link:</w:t>
      </w:r>
      <w:r w:rsidR="00EA1A90">
        <w:rPr>
          <w:bCs/>
          <w:sz w:val="20"/>
          <w:szCs w:val="20"/>
          <w:lang w:eastAsia="ar-SA"/>
        </w:rPr>
        <w:t xml:space="preserve"> </w:t>
      </w:r>
      <w:hyperlink r:id="rId8" w:history="1">
        <w:r w:rsidR="00EA1A90" w:rsidRPr="00EA1A90">
          <w:rPr>
            <w:rStyle w:val="Hyperlink"/>
            <w:sz w:val="20"/>
            <w:szCs w:val="20"/>
            <w:lang w:eastAsia="ar-SA"/>
          </w:rPr>
          <w:t>https://publicwiki.unibw.de/display/DAT/Sat</w:t>
        </w:r>
        <w:r w:rsidR="00EA1A90" w:rsidRPr="00EA1A90">
          <w:rPr>
            <w:rStyle w:val="Hyperlink"/>
            <w:sz w:val="20"/>
            <w:szCs w:val="20"/>
            <w:lang w:eastAsia="ar-SA"/>
          </w:rPr>
          <w:t>z</w:t>
        </w:r>
        <w:r w:rsidR="00EA1A90" w:rsidRPr="00EA1A90">
          <w:rPr>
            <w:rStyle w:val="Hyperlink"/>
            <w:sz w:val="20"/>
            <w:szCs w:val="20"/>
            <w:lang w:eastAsia="ar-SA"/>
          </w:rPr>
          <w:t>ungen+und+Or</w:t>
        </w:r>
        <w:r w:rsidR="00EA1A90" w:rsidRPr="00EA1A90">
          <w:rPr>
            <w:rStyle w:val="Hyperlink"/>
            <w:sz w:val="20"/>
            <w:szCs w:val="20"/>
            <w:lang w:eastAsia="ar-SA"/>
          </w:rPr>
          <w:t>d</w:t>
        </w:r>
        <w:r w:rsidR="00EA1A90" w:rsidRPr="00EA1A90">
          <w:rPr>
            <w:rStyle w:val="Hyperlink"/>
            <w:sz w:val="20"/>
            <w:szCs w:val="20"/>
            <w:lang w:eastAsia="ar-SA"/>
          </w:rPr>
          <w:t>nungen+der+UniBw+M</w:t>
        </w:r>
      </w:hyperlink>
      <w:r w:rsidR="00EA1A90">
        <w:rPr>
          <w:sz w:val="20"/>
          <w:szCs w:val="20"/>
          <w:lang w:eastAsia="ar-SA"/>
        </w:rPr>
        <w:t xml:space="preserve"> </w:t>
      </w:r>
      <w:r w:rsidRPr="00A25106">
        <w:rPr>
          <w:bCs/>
          <w:sz w:val="20"/>
          <w:szCs w:val="20"/>
          <w:lang w:eastAsia="ar-SA"/>
        </w:rPr>
        <w:t>und in den Allgemeinen Bekanntmachungen der Universität der Bundeswehr München/Amtliches Mitteilungsblatt rechtlich verbindlich:</w:t>
      </w:r>
    </w:p>
    <w:p w14:paraId="685EDC56" w14:textId="77777777" w:rsidR="001F5A9D" w:rsidRPr="00A25106" w:rsidRDefault="001F5A9D" w:rsidP="001F5A9D">
      <w:pPr>
        <w:tabs>
          <w:tab w:val="right" w:pos="8894"/>
        </w:tabs>
        <w:ind w:right="278"/>
        <w:jc w:val="both"/>
        <w:rPr>
          <w:bCs/>
          <w:sz w:val="20"/>
          <w:szCs w:val="20"/>
          <w:lang w:eastAsia="ar-SA"/>
        </w:rPr>
      </w:pPr>
      <w:r w:rsidRPr="00A25106">
        <w:rPr>
          <w:bCs/>
          <w:sz w:val="20"/>
          <w:szCs w:val="20"/>
          <w:lang w:eastAsia="ar-SA"/>
        </w:rPr>
        <w:t>1.) Allgemeine Bekanntmachungen der Universität</w:t>
      </w:r>
      <w:r>
        <w:rPr>
          <w:bCs/>
          <w:sz w:val="20"/>
          <w:szCs w:val="20"/>
          <w:lang w:eastAsia="ar-SA"/>
        </w:rPr>
        <w:t xml:space="preserve"> der Bund</w:t>
      </w:r>
      <w:r w:rsidR="00E17299">
        <w:rPr>
          <w:bCs/>
          <w:sz w:val="20"/>
          <w:szCs w:val="20"/>
          <w:lang w:eastAsia="ar-SA"/>
        </w:rPr>
        <w:t>eswehr München vom 17. August 2015</w:t>
      </w:r>
      <w:r>
        <w:rPr>
          <w:bCs/>
          <w:sz w:val="20"/>
          <w:szCs w:val="20"/>
          <w:lang w:eastAsia="ar-SA"/>
        </w:rPr>
        <w:t xml:space="preserve"> </w:t>
      </w:r>
      <w:r w:rsidRPr="00A25106">
        <w:rPr>
          <w:bCs/>
          <w:sz w:val="20"/>
          <w:szCs w:val="20"/>
          <w:lang w:eastAsia="ar-SA"/>
        </w:rPr>
        <w:t>/</w:t>
      </w:r>
      <w:r>
        <w:rPr>
          <w:bCs/>
          <w:sz w:val="20"/>
          <w:szCs w:val="20"/>
          <w:lang w:eastAsia="ar-SA"/>
        </w:rPr>
        <w:t xml:space="preserve"> Amtliches Mitteilungsblatt Nr. </w:t>
      </w:r>
      <w:r w:rsidR="00E17299">
        <w:rPr>
          <w:bCs/>
          <w:sz w:val="20"/>
          <w:szCs w:val="20"/>
          <w:lang w:eastAsia="ar-SA"/>
        </w:rPr>
        <w:t>2/2015</w:t>
      </w:r>
      <w:r w:rsidRPr="00A25106">
        <w:rPr>
          <w:bCs/>
          <w:sz w:val="20"/>
          <w:szCs w:val="20"/>
          <w:lang w:eastAsia="ar-SA"/>
        </w:rPr>
        <w:t>,</w:t>
      </w:r>
      <w:r w:rsidR="00E17299">
        <w:rPr>
          <w:bCs/>
          <w:sz w:val="20"/>
          <w:szCs w:val="20"/>
          <w:lang w:eastAsia="ar-SA"/>
        </w:rPr>
        <w:t xml:space="preserve"> S. 3</w:t>
      </w:r>
      <w:r>
        <w:rPr>
          <w:bCs/>
          <w:sz w:val="20"/>
          <w:szCs w:val="20"/>
          <w:lang w:eastAsia="ar-SA"/>
        </w:rPr>
        <w:t>, lfd. Nr.</w:t>
      </w:r>
      <w:r w:rsidRPr="002D0C48">
        <w:rPr>
          <w:bCs/>
          <w:sz w:val="20"/>
          <w:szCs w:val="20"/>
          <w:lang w:eastAsia="ar-SA"/>
        </w:rPr>
        <w:t> </w:t>
      </w:r>
      <w:r w:rsidR="00E17299">
        <w:rPr>
          <w:bCs/>
          <w:sz w:val="20"/>
          <w:szCs w:val="20"/>
          <w:lang w:eastAsia="ar-SA"/>
        </w:rPr>
        <w:t>1.02</w:t>
      </w:r>
      <w:r>
        <w:rPr>
          <w:bCs/>
          <w:sz w:val="20"/>
          <w:szCs w:val="20"/>
          <w:lang w:eastAsia="ar-SA"/>
        </w:rPr>
        <w:t>, Anlage </w:t>
      </w:r>
      <w:r w:rsidR="00E17299">
        <w:rPr>
          <w:bCs/>
          <w:sz w:val="20"/>
          <w:szCs w:val="20"/>
          <w:lang w:eastAsia="ar-SA"/>
        </w:rPr>
        <w:t>2: FPOSSW</w:t>
      </w:r>
      <w:r w:rsidRPr="00A25106">
        <w:rPr>
          <w:bCs/>
          <w:sz w:val="20"/>
          <w:szCs w:val="20"/>
          <w:lang w:eastAsia="ar-SA"/>
        </w:rPr>
        <w:t>/</w:t>
      </w:r>
      <w:proofErr w:type="spellStart"/>
      <w:r w:rsidRPr="00A25106">
        <w:rPr>
          <w:bCs/>
          <w:sz w:val="20"/>
          <w:szCs w:val="20"/>
          <w:lang w:eastAsia="ar-SA"/>
        </w:rPr>
        <w:t>Ba</w:t>
      </w:r>
      <w:proofErr w:type="spellEnd"/>
      <w:r w:rsidRPr="00A25106">
        <w:rPr>
          <w:bCs/>
          <w:sz w:val="20"/>
          <w:szCs w:val="20"/>
          <w:lang w:eastAsia="ar-SA"/>
        </w:rPr>
        <w:t xml:space="preserve"> </w:t>
      </w:r>
      <w:r w:rsidR="00E17299">
        <w:rPr>
          <w:bCs/>
          <w:sz w:val="20"/>
          <w:szCs w:val="20"/>
          <w:lang w:eastAsia="ar-SA"/>
        </w:rPr>
        <w:t>vom 3. August 2015</w:t>
      </w:r>
      <w:r>
        <w:rPr>
          <w:bCs/>
          <w:sz w:val="20"/>
          <w:szCs w:val="20"/>
          <w:lang w:eastAsia="ar-SA"/>
        </w:rPr>
        <w:t>.</w:t>
      </w:r>
    </w:p>
    <w:p w14:paraId="1A37C149" w14:textId="77777777" w:rsidR="001F5A9D" w:rsidRDefault="001F5A9D" w:rsidP="001F5A9D">
      <w:pPr>
        <w:tabs>
          <w:tab w:val="right" w:pos="8894"/>
        </w:tabs>
        <w:ind w:right="280"/>
        <w:jc w:val="both"/>
        <w:rPr>
          <w:bCs/>
          <w:sz w:val="20"/>
          <w:szCs w:val="20"/>
          <w:lang w:eastAsia="ar-SA"/>
        </w:rPr>
      </w:pPr>
      <w:r w:rsidRPr="00A25106">
        <w:rPr>
          <w:bCs/>
          <w:sz w:val="20"/>
          <w:szCs w:val="20"/>
          <w:lang w:eastAsia="ar-SA"/>
        </w:rPr>
        <w:t>2.) Allgemeine Bekanntmachungen der Universität</w:t>
      </w:r>
      <w:r>
        <w:rPr>
          <w:bCs/>
          <w:sz w:val="20"/>
          <w:szCs w:val="20"/>
          <w:lang w:eastAsia="ar-SA"/>
        </w:rPr>
        <w:t xml:space="preserve"> der</w:t>
      </w:r>
      <w:r w:rsidR="00E17299">
        <w:rPr>
          <w:bCs/>
          <w:sz w:val="20"/>
          <w:szCs w:val="20"/>
          <w:lang w:eastAsia="ar-SA"/>
        </w:rPr>
        <w:t xml:space="preserve"> Bundeswehr München vom 20. Juli 2020</w:t>
      </w:r>
      <w:r>
        <w:rPr>
          <w:bCs/>
          <w:sz w:val="20"/>
          <w:szCs w:val="20"/>
          <w:lang w:eastAsia="ar-SA"/>
        </w:rPr>
        <w:t xml:space="preserve"> </w:t>
      </w:r>
      <w:r w:rsidRPr="00A25106">
        <w:rPr>
          <w:bCs/>
          <w:sz w:val="20"/>
          <w:szCs w:val="20"/>
          <w:lang w:eastAsia="ar-SA"/>
        </w:rPr>
        <w:t>/ Amt</w:t>
      </w:r>
      <w:r w:rsidR="00E17299">
        <w:rPr>
          <w:bCs/>
          <w:sz w:val="20"/>
          <w:szCs w:val="20"/>
          <w:lang w:eastAsia="ar-SA"/>
        </w:rPr>
        <w:t>liches Mitteilungsblatt Nr. 3/2020, S. 3</w:t>
      </w:r>
      <w:r>
        <w:rPr>
          <w:bCs/>
          <w:sz w:val="20"/>
          <w:szCs w:val="20"/>
          <w:lang w:eastAsia="ar-SA"/>
        </w:rPr>
        <w:t>, lfd.</w:t>
      </w:r>
      <w:r w:rsidRPr="002D0C48">
        <w:rPr>
          <w:bCs/>
          <w:sz w:val="20"/>
          <w:szCs w:val="20"/>
          <w:lang w:eastAsia="ar-SA"/>
        </w:rPr>
        <w:t> </w:t>
      </w:r>
      <w:r w:rsidR="00E17299">
        <w:rPr>
          <w:bCs/>
          <w:sz w:val="20"/>
          <w:szCs w:val="20"/>
          <w:lang w:eastAsia="ar-SA"/>
        </w:rPr>
        <w:t>Nr. 1, Anlage 1: Änderungssatzung der FPOSSW/</w:t>
      </w:r>
      <w:proofErr w:type="spellStart"/>
      <w:r w:rsidR="00E17299">
        <w:rPr>
          <w:bCs/>
          <w:sz w:val="20"/>
          <w:szCs w:val="20"/>
          <w:lang w:eastAsia="ar-SA"/>
        </w:rPr>
        <w:t>Ba</w:t>
      </w:r>
      <w:proofErr w:type="spellEnd"/>
      <w:r w:rsidR="00E17299">
        <w:rPr>
          <w:bCs/>
          <w:sz w:val="20"/>
          <w:szCs w:val="20"/>
          <w:lang w:eastAsia="ar-SA"/>
        </w:rPr>
        <w:t xml:space="preserve"> vom 10. Juni 2020.</w:t>
      </w:r>
    </w:p>
    <w:p w14:paraId="67FEDDFE" w14:textId="77777777" w:rsidR="00171276" w:rsidRDefault="00171276" w:rsidP="001F5A9D">
      <w:pPr>
        <w:tabs>
          <w:tab w:val="right" w:pos="8894"/>
        </w:tabs>
        <w:ind w:right="280"/>
        <w:jc w:val="both"/>
        <w:rPr>
          <w:bCs/>
          <w:sz w:val="20"/>
          <w:szCs w:val="20"/>
          <w:lang w:eastAsia="ar-SA"/>
        </w:rPr>
      </w:pPr>
      <w:r w:rsidRPr="00EA1A90">
        <w:rPr>
          <w:bCs/>
          <w:sz w:val="20"/>
          <w:szCs w:val="20"/>
          <w:lang w:eastAsia="ar-SA"/>
        </w:rPr>
        <w:t>3.) Allgemeine Bekanntmachungen der Universität der</w:t>
      </w:r>
      <w:r w:rsidR="00EA1A90" w:rsidRPr="00EA1A90">
        <w:rPr>
          <w:bCs/>
          <w:sz w:val="20"/>
          <w:szCs w:val="20"/>
          <w:lang w:eastAsia="ar-SA"/>
        </w:rPr>
        <w:t xml:space="preserve"> Bundeswehr München vom 4. September 2020 </w:t>
      </w:r>
      <w:r w:rsidRPr="00EA1A90">
        <w:rPr>
          <w:bCs/>
          <w:sz w:val="20"/>
          <w:szCs w:val="20"/>
          <w:lang w:eastAsia="ar-SA"/>
        </w:rPr>
        <w:t>/ Amtliches Mi</w:t>
      </w:r>
      <w:r w:rsidR="00EA1A90" w:rsidRPr="00EA1A90">
        <w:rPr>
          <w:bCs/>
          <w:sz w:val="20"/>
          <w:szCs w:val="20"/>
          <w:lang w:eastAsia="ar-SA"/>
        </w:rPr>
        <w:t>tteilungsbla</w:t>
      </w:r>
      <w:r w:rsidR="000E1AAF">
        <w:rPr>
          <w:bCs/>
          <w:sz w:val="20"/>
          <w:szCs w:val="20"/>
          <w:lang w:eastAsia="ar-SA"/>
        </w:rPr>
        <w:t>tt Nr. </w:t>
      </w:r>
      <w:r w:rsidR="00EA1A90" w:rsidRPr="00EA1A90">
        <w:rPr>
          <w:bCs/>
          <w:sz w:val="20"/>
          <w:szCs w:val="20"/>
          <w:lang w:eastAsia="ar-SA"/>
        </w:rPr>
        <w:t>4/2020, S. 3, lfd. Nr. 3, Anlage 3</w:t>
      </w:r>
      <w:r w:rsidRPr="00EA1A90">
        <w:rPr>
          <w:bCs/>
          <w:sz w:val="20"/>
          <w:szCs w:val="20"/>
          <w:lang w:eastAsia="ar-SA"/>
        </w:rPr>
        <w:t>: Änderun</w:t>
      </w:r>
      <w:r w:rsidR="000E1AAF">
        <w:rPr>
          <w:bCs/>
          <w:sz w:val="20"/>
          <w:szCs w:val="20"/>
          <w:lang w:eastAsia="ar-SA"/>
        </w:rPr>
        <w:t>gssatzung der FPOSSW/</w:t>
      </w:r>
      <w:proofErr w:type="spellStart"/>
      <w:r w:rsidR="000E1AAF">
        <w:rPr>
          <w:bCs/>
          <w:sz w:val="20"/>
          <w:szCs w:val="20"/>
          <w:lang w:eastAsia="ar-SA"/>
        </w:rPr>
        <w:t>Ba</w:t>
      </w:r>
      <w:proofErr w:type="spellEnd"/>
      <w:r w:rsidR="000E1AAF">
        <w:rPr>
          <w:bCs/>
          <w:sz w:val="20"/>
          <w:szCs w:val="20"/>
          <w:lang w:eastAsia="ar-SA"/>
        </w:rPr>
        <w:t xml:space="preserve"> vom 10. Juni </w:t>
      </w:r>
      <w:r w:rsidRPr="00EA1A90">
        <w:rPr>
          <w:bCs/>
          <w:sz w:val="20"/>
          <w:szCs w:val="20"/>
          <w:lang w:eastAsia="ar-SA"/>
        </w:rPr>
        <w:t>2020</w:t>
      </w:r>
      <w:r w:rsidR="00EA1A90" w:rsidRPr="00EA1A90">
        <w:rPr>
          <w:bCs/>
          <w:sz w:val="20"/>
          <w:szCs w:val="20"/>
          <w:lang w:eastAsia="ar-SA"/>
        </w:rPr>
        <w:t xml:space="preserve"> – B</w:t>
      </w:r>
      <w:r w:rsidRPr="00EA1A90">
        <w:rPr>
          <w:bCs/>
          <w:sz w:val="20"/>
          <w:szCs w:val="20"/>
          <w:lang w:eastAsia="ar-SA"/>
        </w:rPr>
        <w:t>erichtigte Fassung und Berichtigung der Satzung</w:t>
      </w:r>
      <w:r w:rsidR="00EA1A90" w:rsidRPr="00EA1A90">
        <w:rPr>
          <w:bCs/>
          <w:sz w:val="20"/>
          <w:szCs w:val="20"/>
          <w:lang w:eastAsia="ar-SA"/>
        </w:rPr>
        <w:t xml:space="preserve"> zur Änderung der FPOSSW/</w:t>
      </w:r>
      <w:proofErr w:type="spellStart"/>
      <w:r w:rsidR="00EA1A90" w:rsidRPr="00EA1A90">
        <w:rPr>
          <w:bCs/>
          <w:sz w:val="20"/>
          <w:szCs w:val="20"/>
          <w:lang w:eastAsia="ar-SA"/>
        </w:rPr>
        <w:t>Ba</w:t>
      </w:r>
      <w:proofErr w:type="spellEnd"/>
      <w:r w:rsidR="00EA1A90" w:rsidRPr="00EA1A90">
        <w:rPr>
          <w:bCs/>
          <w:sz w:val="20"/>
          <w:szCs w:val="20"/>
          <w:lang w:eastAsia="ar-SA"/>
        </w:rPr>
        <w:t xml:space="preserve"> vom</w:t>
      </w:r>
      <w:r w:rsidR="00EA1A90" w:rsidRPr="00EA1A90">
        <w:rPr>
          <w:bCs/>
          <w:sz w:val="20"/>
          <w:szCs w:val="20"/>
          <w:lang w:eastAsia="ar-SA"/>
        </w:rPr>
        <w:br/>
        <w:t>6. </w:t>
      </w:r>
      <w:r w:rsidRPr="00EA1A90">
        <w:rPr>
          <w:bCs/>
          <w:sz w:val="20"/>
          <w:szCs w:val="20"/>
          <w:lang w:eastAsia="ar-SA"/>
        </w:rPr>
        <w:t>Au</w:t>
      </w:r>
      <w:r w:rsidR="00EA1A90" w:rsidRPr="00EA1A90">
        <w:rPr>
          <w:bCs/>
          <w:sz w:val="20"/>
          <w:szCs w:val="20"/>
          <w:lang w:eastAsia="ar-SA"/>
        </w:rPr>
        <w:t>gust </w:t>
      </w:r>
      <w:r w:rsidRPr="00EA1A90">
        <w:rPr>
          <w:bCs/>
          <w:sz w:val="20"/>
          <w:szCs w:val="20"/>
          <w:lang w:eastAsia="ar-SA"/>
        </w:rPr>
        <w:t>2020.</w:t>
      </w:r>
    </w:p>
    <w:p w14:paraId="37973643" w14:textId="77777777" w:rsidR="00CA14CA" w:rsidRDefault="00CA14CA" w:rsidP="00CA14CA">
      <w:pPr>
        <w:tabs>
          <w:tab w:val="right" w:pos="8894"/>
        </w:tabs>
        <w:ind w:right="280"/>
        <w:jc w:val="both"/>
        <w:rPr>
          <w:bCs/>
          <w:sz w:val="20"/>
          <w:szCs w:val="20"/>
          <w:lang w:eastAsia="ar-SA"/>
        </w:rPr>
      </w:pPr>
      <w:r>
        <w:rPr>
          <w:bCs/>
          <w:sz w:val="20"/>
          <w:szCs w:val="20"/>
          <w:lang w:eastAsia="ar-SA"/>
        </w:rPr>
        <w:t>4</w:t>
      </w:r>
      <w:r w:rsidRPr="00EA1A90">
        <w:rPr>
          <w:bCs/>
          <w:sz w:val="20"/>
          <w:szCs w:val="20"/>
          <w:lang w:eastAsia="ar-SA"/>
        </w:rPr>
        <w:t>.) Allgemeine Bekanntmachungen der Universität der Bundeswe</w:t>
      </w:r>
      <w:r>
        <w:rPr>
          <w:bCs/>
          <w:sz w:val="20"/>
          <w:szCs w:val="20"/>
          <w:lang w:eastAsia="ar-SA"/>
        </w:rPr>
        <w:t>hr München vom 14. Dezember 2022</w:t>
      </w:r>
      <w:r w:rsidRPr="00EA1A90">
        <w:rPr>
          <w:bCs/>
          <w:sz w:val="20"/>
          <w:szCs w:val="20"/>
          <w:lang w:eastAsia="ar-SA"/>
        </w:rPr>
        <w:t xml:space="preserve"> / Amtliches Mitteilungsbla</w:t>
      </w:r>
      <w:r>
        <w:rPr>
          <w:bCs/>
          <w:sz w:val="20"/>
          <w:szCs w:val="20"/>
          <w:lang w:eastAsia="ar-SA"/>
        </w:rPr>
        <w:t>tt Nr. 3/2022</w:t>
      </w:r>
      <w:r w:rsidRPr="00EA1A90">
        <w:rPr>
          <w:bCs/>
          <w:sz w:val="20"/>
          <w:szCs w:val="20"/>
          <w:lang w:eastAsia="ar-SA"/>
        </w:rPr>
        <w:t xml:space="preserve">, S. 3, lfd. Nr. 3, Anlage 3: </w:t>
      </w:r>
      <w:r>
        <w:rPr>
          <w:bCs/>
          <w:sz w:val="20"/>
          <w:szCs w:val="20"/>
          <w:lang w:eastAsia="ar-SA"/>
        </w:rPr>
        <w:t xml:space="preserve">Zweite </w:t>
      </w:r>
      <w:r w:rsidRPr="00EA1A90">
        <w:rPr>
          <w:bCs/>
          <w:sz w:val="20"/>
          <w:szCs w:val="20"/>
          <w:lang w:eastAsia="ar-SA"/>
        </w:rPr>
        <w:t>Änderun</w:t>
      </w:r>
      <w:r>
        <w:rPr>
          <w:bCs/>
          <w:sz w:val="20"/>
          <w:szCs w:val="20"/>
          <w:lang w:eastAsia="ar-SA"/>
        </w:rPr>
        <w:t>gssatzung der FPOSSW/</w:t>
      </w:r>
      <w:proofErr w:type="spellStart"/>
      <w:r>
        <w:rPr>
          <w:bCs/>
          <w:sz w:val="20"/>
          <w:szCs w:val="20"/>
          <w:lang w:eastAsia="ar-SA"/>
        </w:rPr>
        <w:t>Ba</w:t>
      </w:r>
      <w:proofErr w:type="spellEnd"/>
      <w:r>
        <w:rPr>
          <w:bCs/>
          <w:sz w:val="20"/>
          <w:szCs w:val="20"/>
          <w:lang w:eastAsia="ar-SA"/>
        </w:rPr>
        <w:t xml:space="preserve"> vom 5. Dezember 2022.</w:t>
      </w:r>
    </w:p>
    <w:p w14:paraId="7E83AECF" w14:textId="5DE1B1D0" w:rsidR="00826A17" w:rsidRDefault="0042098E" w:rsidP="00826A17">
      <w:pPr>
        <w:tabs>
          <w:tab w:val="right" w:pos="8894"/>
        </w:tabs>
        <w:ind w:right="280"/>
        <w:jc w:val="both"/>
        <w:rPr>
          <w:bCs/>
          <w:sz w:val="20"/>
          <w:szCs w:val="20"/>
          <w:lang w:eastAsia="ar-SA"/>
        </w:rPr>
      </w:pPr>
      <w:r w:rsidRPr="0042098E">
        <w:rPr>
          <w:sz w:val="20"/>
          <w:szCs w:val="20"/>
        </w:rPr>
        <w:t>5.)</w:t>
      </w:r>
      <w:r w:rsidR="00826A17">
        <w:rPr>
          <w:sz w:val="20"/>
          <w:szCs w:val="20"/>
        </w:rPr>
        <w:t xml:space="preserve"> </w:t>
      </w:r>
      <w:r w:rsidR="00826A17" w:rsidRPr="00EA1A90">
        <w:rPr>
          <w:bCs/>
          <w:sz w:val="20"/>
          <w:szCs w:val="20"/>
          <w:lang w:eastAsia="ar-SA"/>
        </w:rPr>
        <w:t>Allgemeine Bekanntmachungen der Universität der Bundeswe</w:t>
      </w:r>
      <w:r w:rsidR="00826A17">
        <w:rPr>
          <w:bCs/>
          <w:sz w:val="20"/>
          <w:szCs w:val="20"/>
          <w:lang w:eastAsia="ar-SA"/>
        </w:rPr>
        <w:t>hr München vom 17. Oktober 2024</w:t>
      </w:r>
      <w:r w:rsidR="00826A17" w:rsidRPr="00EA1A90">
        <w:rPr>
          <w:bCs/>
          <w:sz w:val="20"/>
          <w:szCs w:val="20"/>
          <w:lang w:eastAsia="ar-SA"/>
        </w:rPr>
        <w:t xml:space="preserve"> / Amtliches Mitteilungsbla</w:t>
      </w:r>
      <w:r w:rsidR="00826A17">
        <w:rPr>
          <w:bCs/>
          <w:sz w:val="20"/>
          <w:szCs w:val="20"/>
          <w:lang w:eastAsia="ar-SA"/>
        </w:rPr>
        <w:t>tt Nr. 3/2024, S. 7, lfd. Nr. 10, Anlage 10</w:t>
      </w:r>
      <w:r w:rsidR="00826A17" w:rsidRPr="00EA1A90">
        <w:rPr>
          <w:bCs/>
          <w:sz w:val="20"/>
          <w:szCs w:val="20"/>
          <w:lang w:eastAsia="ar-SA"/>
        </w:rPr>
        <w:t xml:space="preserve">: </w:t>
      </w:r>
      <w:r w:rsidR="00826A17">
        <w:rPr>
          <w:bCs/>
          <w:sz w:val="20"/>
          <w:szCs w:val="20"/>
          <w:lang w:eastAsia="ar-SA"/>
        </w:rPr>
        <w:t xml:space="preserve">Dritte </w:t>
      </w:r>
      <w:r w:rsidR="00826A17" w:rsidRPr="00EA1A90">
        <w:rPr>
          <w:bCs/>
          <w:sz w:val="20"/>
          <w:szCs w:val="20"/>
          <w:lang w:eastAsia="ar-SA"/>
        </w:rPr>
        <w:t>Änderun</w:t>
      </w:r>
      <w:r w:rsidR="00826A17">
        <w:rPr>
          <w:bCs/>
          <w:sz w:val="20"/>
          <w:szCs w:val="20"/>
          <w:lang w:eastAsia="ar-SA"/>
        </w:rPr>
        <w:t>gssatzung der FPOSSW/</w:t>
      </w:r>
      <w:proofErr w:type="spellStart"/>
      <w:r w:rsidR="00826A17">
        <w:rPr>
          <w:bCs/>
          <w:sz w:val="20"/>
          <w:szCs w:val="20"/>
          <w:lang w:eastAsia="ar-SA"/>
        </w:rPr>
        <w:t>Ba</w:t>
      </w:r>
      <w:proofErr w:type="spellEnd"/>
      <w:r w:rsidR="00826A17">
        <w:rPr>
          <w:bCs/>
          <w:sz w:val="20"/>
          <w:szCs w:val="20"/>
          <w:lang w:eastAsia="ar-SA"/>
        </w:rPr>
        <w:t xml:space="preserve"> vom 10. September 2024.</w:t>
      </w:r>
    </w:p>
    <w:p w14:paraId="3F096BC7" w14:textId="3CE319E1" w:rsidR="001F5A9D" w:rsidRPr="0042098E" w:rsidRDefault="001F5A9D" w:rsidP="001F5A9D">
      <w:pPr>
        <w:tabs>
          <w:tab w:val="right" w:pos="8894"/>
        </w:tabs>
        <w:rPr>
          <w:sz w:val="20"/>
          <w:szCs w:val="20"/>
        </w:rPr>
      </w:pPr>
    </w:p>
    <w:p w14:paraId="595C8CEC" w14:textId="77777777" w:rsidR="001F5A9D" w:rsidRPr="00A25106" w:rsidRDefault="001F5A9D" w:rsidP="001F5A9D">
      <w:pPr>
        <w:tabs>
          <w:tab w:val="right" w:pos="8894"/>
        </w:tabs>
        <w:rPr>
          <w:sz w:val="28"/>
          <w:szCs w:val="28"/>
        </w:rPr>
      </w:pPr>
      <w:r w:rsidRPr="00A2510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9898D1" wp14:editId="462B6530">
                <wp:simplePos x="0" y="0"/>
                <wp:positionH relativeFrom="column">
                  <wp:posOffset>2402840</wp:posOffset>
                </wp:positionH>
                <wp:positionV relativeFrom="paragraph">
                  <wp:posOffset>-142875</wp:posOffset>
                </wp:positionV>
                <wp:extent cx="3655060" cy="800100"/>
                <wp:effectExtent l="2540" t="0" r="0" b="0"/>
                <wp:wrapNone/>
                <wp:docPr id="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506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1E4153" w14:textId="77777777" w:rsidR="00164BDC" w:rsidRDefault="00164BDC" w:rsidP="001F5A9D"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"C:\\Dokumente und Einstellungen\\h11cjuei\\Lokale Einstellungen\\Temp\\:uni_bwm.tif"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"C:\\Dokumente und Einstellungen\\h11cjuei\\Lokale Einstellungen\\Temp\\:uni_bwm.tif"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"C:\\Dokumente und Einstellungen\\h11cjuei\\Lokale Einstellungen\\Temp\\:uni_bwm.tif"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"C:\\Dokumente und Einstellungen\\h11cjuei\\Lokale Einstellungen\\Temp\\:uni_bwm.tif"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"C:\\Dokumente und Einstellungen\\h11cjuei\\Lokale Einstellungen\\Temp\\:uni_bwm.tif"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"C:\\Dokumente und Einstellungen\\h11cjuei\\Lokale Einstellungen\\Temp\\:uni_bwm.tif"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"C:\\Dokumente und Einstellungen\\h11cjuei\\Lokale Einstellungen\\Temp\\:uni_bwm.tif"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"C:\\Dokumente und Einstellungen\\h11cjuei\\Lokale Einstellungen\\Temp\\:uni_bwm.tif"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"C:\\Dokumente und Einstellungen\\h11cjuei\\Lokale Einstellungen\\Temp\\:uni_bwm.tif"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"C:\\Dokumente und Einstellungen\\h11cjuei\\Lokale Einstellungen\\Temp\\:uni_bwm.tif"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"C:\\Dokumente und Einstellungen\\h11cjuei\\Lokale Einstellungen\\Temp\\:uni_bwm.tif"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"C:\\Dokumente und Einstellungen\\h11cjuei\\Lokale Einstellungen\\Temp\\:uni_bwm.tif"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"C:\\Dokumente und Einstellungen\\h11cjuei\\Lokale Einstellungen\\Temp\\:uni_bwm.tif"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"C:\\..\\..\\..\\..\\Dokumente und Einstellungen\\h11cjuei\\Lokale Einstellungen\\Temp\\:uni_bwm.tif"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"C:\\..\\..\\Dokumente und Einstellungen\\h11cjuei\\Lokale Einstellungen\\Temp\\:uni_bwm.tif"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"C:\\..\\..\\Dokumente und Einstellungen\\h11cjuei\\Lokale Einstellungen\\Temp\\:uni_bwm.tif"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"C:\\..\\..\\..\\..\\..\\..\\..\\..\\..\\..\\Dokumente und Einstellungen\\h11cjuei\\Lokale Einstellungen\\Temp\\:uni_bwm.tif"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"C:\\..\\..\\..\\..\\..\\..\\..\\..\\..\\..\\..\\..\\Dokumente und Einstellungen\\h11cjuei\\Lokale Einstellungen\\Temp\\:uni_bwm.tif"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"C:\\..\\..\\..\\..\\..\\..\\..\\..\\..\\..\\..\\..\\Dokumente und Einstellungen\\h11cjuei\\Lokale Einstellungen\\Temp\\:uni_bwm.tif"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"C:\\..\\..\\..\\..\\..\\..\\..\\..\\..\\..\\..\\..\\Dokumente und Einstellungen\\h11cjuei\\Lokale Einstellungen\\Temp\\:uni_bwm.tif"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"C:\\..\\..\\..\\..\\..\\..\\..\\..\\..\\..\\..\\..\\Dokumente und Einstellungen\\h11cjuei\\Lokale Einstellungen\\Temp\\:uni_bwm.tif"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"C:\\..\\..\\..\\..\\..\\..\\Dokumente und Einstellungen\\h11cjuei\\Lokale Einstellungen\\Temp\\:uni_bwm.tif"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"C:\\..\\..\\..\\..\\..\\..\\Dokumente und Einstellungen\\h11cjuei\\Lokale Einstellungen\\Temp\\:uni_bwm.tif"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"C:\\..\\..\\..\\..\\..\\..\\Dokumente und Einstellungen\\h11cjuei\\Lokale Einstellungen\\Temp\\:uni_bwm.tif"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"C:\\..\\..\\..\\..\\..\\..\\Dokumente und Einstellungen\\h11cjuei\\Lokale Einstellungen\\Temp\\:uni_bwm.tif"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"C:\\..\\..\\..\\..\\..\\..\\Dokumente und Einstellungen\\h11cjuei\\Lokale Einstellungen\\Temp\\:uni_bwm.tif"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"S:\\..\\..\\..\\Dokumente und Einstellungen\\h11cjuei\\Lokale Einstellungen\\Temp\\:uni_bwm.tif"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"S:\\..\\..\\..\\Dokumente und Einstellungen\\h11cjuei\\Lokale Einstellungen\\Temp\\:uni_bwm.tif"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"S:\\..\\..\\..\\Dokumente und Einstellungen\\h11cjuei\\Lokale Einstellungen\\Temp\\:uni_bwm.tif"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"S:\\..\\..\\..\\Dokumente und Einstellungen\\h11cjuei\\Lokale Einstellungen\\Temp\\:uni_bwm.tif"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"S:\\..\\..\\..\\Dokumente und Einstellungen\\h11cjuei\\Lokale Einstellungen\\Temp\\:uni_bwm.tif"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"S:\\..\\..\\..\\Dokumente und Einstellungen\\h11cjuei\\Lokale Einstellungen\\Temp\\:uni_bwm.tif"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"S:\\..\\..\\..\\Dokumente und Einstellungen\\h11cjuei\\Lokale Einstellungen\\Temp\\:uni_bwm.tif"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"S:\\..\\..\\..\\Dokumente und Einstellungen\\h11cjuei\\Lokale Einstellungen\\Temp\\:uni_bwm.tif"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pict w14:anchorId="7DE03FC8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254.35pt;height:48.5pt">
                                  <v:imagedata r:id="rId9" r:href="rId10"/>
                                </v:shape>
                              </w:pic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9898D1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189.2pt;margin-top:-11.25pt;width:287.8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" stroked="f">
                <v:textbox>
                  <w:txbxContent>
                    <w:p w14:paraId="7D1E4153" w14:textId="77777777" w:rsidR="00164BDC" w:rsidRDefault="00164BDC" w:rsidP="001F5A9D"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"C:\\Dokumente und Einstellungen\\h11cjuei\\Lokale Einstellungen\\Temp\\:uni_bwm.tif"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"C:\\Dokumente und Einstellungen\\h11cjuei\\Lokale Einstellungen\\Temp\\:uni_bwm.tif"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"C:\\Dokumente und Einstellungen\\h11cjuei\\Lokale Einstellungen\\Temp\\:uni_bwm.tif"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"C:\\Dokumente und Einstellungen\\h11cjuei\\Lokale Einstellungen\\Temp\\:uni_bwm.tif"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"C:\\Dokumente und Einstellungen\\h11cjuei\\Lokale Einstellungen\\Temp\\:uni_bwm.tif"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"C:\\Dokumente und Einstellungen\\h11cjuei\\Lokale Einstellungen\\Temp\\:uni_bwm.tif"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"C:\\Dokumente und Einstellungen\\h11cjuei\\Lokale Einstellungen\\Temp\\:uni_bwm.tif"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"C:\\Dokumente und Einstellungen\\h11cjuei\\Lokale Einstellungen\\Temp\\:uni_bwm.tif"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"C:\\Dokumente und Einstellungen\\h11cjuei\\Lokale Einstellungen\\Temp\\:uni_bwm.tif"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"C:\\Dokumente und Einstellungen\\h11cjuei\\Lokale Einstellungen\\Temp\\:uni_bwm.tif"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"C:\\Dokumente und Einstellungen\\h11cjuei\\Lokale Einstellungen\\Temp\\:uni_bwm.tif"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"C:\\Dokumente und Einstellungen\\h11cjuei\\Lokale Einstellungen\\Temp\\:uni_bwm.tif"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"C:\\Dokumente und Einstellungen\\h11cjuei\\Lokale Einstellungen\\Temp\\:uni_bwm.tif"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"C:\\..\\..\\..\\..\\Dokumente und Einstellungen\\h11cjuei\\Lokale Einstellungen\\Temp\\:uni_bwm.tif"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"C:\\..\\..\\Dokumente und Einstellungen\\h11cjuei\\Lokale Einstellungen\\Temp\\:uni_bwm.tif"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"C:\\..\\..\\Dokumente und Einstellungen\\h11cjuei\\Lokale Einstellungen\\Temp\\:uni_bwm.tif"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"C:\\..\\..\\..\\..\\..\\..\\..\\..\\..\\..\\Dokumente und Einstellungen\\h11cjuei\\Lokale Einstellungen\\Temp\\:uni_bwm.tif"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"C:\\..\\..\\..\\..\\..\\..\\..\\..\\..\\..\\..\\..\\Dokumente und Einstellungen\\h11cjuei\\Lokale Einstellungen\\Temp\\:uni_bwm.tif"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"C:\\..\\..\\..\\..\\..\\..\\..\\..\\..\\..\\..\\..\\Dokumente und Einstellungen\\h11cjuei\\Lokale Einstellungen\\Temp\\:uni_bwm.tif"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"C:\\..\\..\\..\\..\\..\\..\\..\\..\\..\\..\\..\\..\\Dokumente und Einstellungen\\h11cjuei\\Lokale Einstellungen\\Temp\\:uni_bwm.tif"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"C:\\..\\..\\..\\..\\..\\..\\..\\..\\..\\..\\..\\..\\Dokumente und Einstellungen\\h11cjuei\\Lokale Einstellungen\\Temp\\:uni_bwm.tif"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"C:\\..\\..\\..\\..\\..\\..\\Dokumente und Einstellungen\\h11cjuei\\Lokale Einstellungen\\Temp\\:uni_bwm.tif"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"C:\\..\\..\\..\\..\\..\\..\\Dokumente und Einstellungen\\h11cjuei\\Lokale Einstellungen\\Temp\\:uni_bwm.tif"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"C:\\..\\..\\..\\..\\..\\..\\Dokumente und Einstellungen\\h11cjuei\\Lokale Einstellungen\\Temp\\:uni_bwm.tif"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"C:\\..\\..\\..\\..\\..\\..\\Dokumente und Einstellungen\\h11cjuei\\Lokale Einstellungen\\Temp\\:uni_bwm.tif"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"C:\\..\\..\\..\\..\\..\\..\\Dokumente und Einstellungen\\h11cjuei\\Lokale Einstellungen\\Temp\\:uni_bwm.tif"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"S:\\..\\..\\..\\Dokumente und Einstellungen\\h11cjuei\\Lokale Einstellungen\\Temp\\:uni_bwm.tif"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"S:\\..\\..\\..\\Dokumente und Einstellungen\\h11cjuei\\Lokale Einstellungen\\Temp\\:uni_bwm.tif"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"S:\\..\\..\\..\\Dokumente und Einstellungen\\h11cjuei\\Lokale Einstellungen\\Temp\\:uni_bwm.tif"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"S:\\..\\..\\..\\Dokumente und Einstellungen\\h11cjuei\\Lokale Einstellungen\\Temp\\:uni_bwm.tif"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"S:\\..\\..\\..\\Dokumente und Einstellungen\\h11cjuei\\Lokale Einstellungen\\Temp\\:uni_bwm.tif"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"S:\\..\\..\\..\\Dokumente und Einstellungen\\h11cjuei\\Lokale Einstellungen\\Temp\\:uni_bwm.tif"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"S:\\..\\..\\..\\Dokumente und Einstellungen\\h11cjuei\\Lokale Einstellungen\\Temp\\:uni_bwm.tif"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"S:\\..\\..\\..\\Dokumente und Einstellungen\\h11cjuei\\Lokale Einstellungen\\Temp\\:uni_bwm.tif"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pict w14:anchorId="7DE03FC8">
                          <v:shape id="_x0000_i1026" type="#_x0000_t75" style="width:254.35pt;height:48.5pt">
                            <v:imagedata r:id="rId9" r:href="rId11"/>
                          </v:shape>
                        </w:pict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4E971C90" w14:textId="77777777" w:rsidR="001F5A9D" w:rsidRPr="00F2620A" w:rsidRDefault="001F5A9D" w:rsidP="001F5A9D">
      <w:pPr>
        <w:tabs>
          <w:tab w:val="right" w:pos="8894"/>
        </w:tabs>
        <w:jc w:val="both"/>
        <w:rPr>
          <w:sz w:val="32"/>
          <w:szCs w:val="32"/>
        </w:rPr>
      </w:pPr>
    </w:p>
    <w:p w14:paraId="162FB08F" w14:textId="77777777" w:rsidR="00304496" w:rsidRDefault="00304496" w:rsidP="00A30669">
      <w:pPr>
        <w:rPr>
          <w:sz w:val="32"/>
          <w:szCs w:val="32"/>
        </w:rPr>
      </w:pPr>
    </w:p>
    <w:p w14:paraId="3E95152C" w14:textId="77777777" w:rsidR="00304496" w:rsidRDefault="00304496" w:rsidP="00A30669">
      <w:pPr>
        <w:rPr>
          <w:sz w:val="32"/>
          <w:szCs w:val="32"/>
        </w:rPr>
      </w:pPr>
    </w:p>
    <w:p w14:paraId="785A0DCD" w14:textId="77777777" w:rsidR="00304496" w:rsidRDefault="00304496" w:rsidP="00A30669">
      <w:pPr>
        <w:rPr>
          <w:sz w:val="32"/>
          <w:szCs w:val="32"/>
        </w:rPr>
      </w:pPr>
    </w:p>
    <w:p w14:paraId="31D062FD" w14:textId="77777777" w:rsidR="00304496" w:rsidRDefault="00304496" w:rsidP="00A30669">
      <w:pPr>
        <w:rPr>
          <w:sz w:val="32"/>
          <w:szCs w:val="32"/>
        </w:rPr>
      </w:pPr>
    </w:p>
    <w:p w14:paraId="227264F2" w14:textId="77777777" w:rsidR="00304496" w:rsidRDefault="00304496" w:rsidP="00A30669">
      <w:pPr>
        <w:rPr>
          <w:sz w:val="32"/>
          <w:szCs w:val="32"/>
        </w:rPr>
      </w:pPr>
    </w:p>
    <w:p w14:paraId="19975402" w14:textId="77777777" w:rsidR="00304496" w:rsidRDefault="00304496" w:rsidP="00A30669">
      <w:pPr>
        <w:rPr>
          <w:sz w:val="32"/>
          <w:szCs w:val="32"/>
        </w:rPr>
      </w:pPr>
    </w:p>
    <w:p w14:paraId="5D7E9E20" w14:textId="77777777" w:rsidR="00304496" w:rsidRDefault="00304496" w:rsidP="00A30669">
      <w:pPr>
        <w:rPr>
          <w:sz w:val="32"/>
          <w:szCs w:val="32"/>
        </w:rPr>
      </w:pPr>
    </w:p>
    <w:p w14:paraId="5D8523D0" w14:textId="77777777" w:rsidR="00304496" w:rsidRDefault="00304496" w:rsidP="00A30669">
      <w:pPr>
        <w:rPr>
          <w:sz w:val="32"/>
          <w:szCs w:val="32"/>
        </w:rPr>
      </w:pPr>
    </w:p>
    <w:p w14:paraId="57BBDBDF" w14:textId="77777777" w:rsidR="00304496" w:rsidRDefault="00304496" w:rsidP="00A30669">
      <w:pPr>
        <w:rPr>
          <w:sz w:val="32"/>
          <w:szCs w:val="32"/>
        </w:rPr>
      </w:pPr>
    </w:p>
    <w:p w14:paraId="5CEED6C6" w14:textId="77777777" w:rsidR="00304496" w:rsidRDefault="00304496" w:rsidP="00A30669">
      <w:pPr>
        <w:rPr>
          <w:sz w:val="32"/>
          <w:szCs w:val="32"/>
        </w:rPr>
      </w:pPr>
    </w:p>
    <w:p w14:paraId="51B23ED3" w14:textId="77777777" w:rsidR="00304496" w:rsidRDefault="00304496" w:rsidP="00A30669">
      <w:pPr>
        <w:rPr>
          <w:sz w:val="32"/>
          <w:szCs w:val="32"/>
        </w:rPr>
      </w:pPr>
    </w:p>
    <w:p w14:paraId="3E20F6C6" w14:textId="77777777" w:rsidR="00304496" w:rsidRDefault="00304496" w:rsidP="00A30669">
      <w:pPr>
        <w:rPr>
          <w:sz w:val="32"/>
          <w:szCs w:val="32"/>
        </w:rPr>
      </w:pPr>
    </w:p>
    <w:p w14:paraId="11A7E6C5" w14:textId="77777777" w:rsidR="00304496" w:rsidRDefault="00304496" w:rsidP="00A30669">
      <w:pPr>
        <w:rPr>
          <w:sz w:val="32"/>
          <w:szCs w:val="32"/>
        </w:rPr>
      </w:pPr>
    </w:p>
    <w:p w14:paraId="714CC910" w14:textId="77777777" w:rsidR="00304496" w:rsidRDefault="00304496" w:rsidP="00A30669">
      <w:pPr>
        <w:rPr>
          <w:sz w:val="32"/>
          <w:szCs w:val="32"/>
        </w:rPr>
      </w:pPr>
    </w:p>
    <w:p w14:paraId="29CA5F2E" w14:textId="77777777" w:rsidR="00304496" w:rsidRDefault="00304496" w:rsidP="00A30669">
      <w:pPr>
        <w:rPr>
          <w:sz w:val="32"/>
          <w:szCs w:val="32"/>
        </w:rPr>
      </w:pPr>
    </w:p>
    <w:p w14:paraId="53B21EA2" w14:textId="77777777" w:rsidR="00304496" w:rsidRDefault="00304496" w:rsidP="00A30669">
      <w:pPr>
        <w:rPr>
          <w:sz w:val="32"/>
          <w:szCs w:val="32"/>
        </w:rPr>
      </w:pPr>
    </w:p>
    <w:p w14:paraId="734E0C28" w14:textId="77777777" w:rsidR="00304496" w:rsidRDefault="00304496" w:rsidP="00A30669">
      <w:pPr>
        <w:rPr>
          <w:sz w:val="32"/>
          <w:szCs w:val="32"/>
        </w:rPr>
      </w:pPr>
    </w:p>
    <w:p w14:paraId="14355C89" w14:textId="77777777" w:rsidR="00304496" w:rsidRDefault="00304496" w:rsidP="00A30669">
      <w:pPr>
        <w:rPr>
          <w:sz w:val="32"/>
          <w:szCs w:val="32"/>
        </w:rPr>
      </w:pPr>
    </w:p>
    <w:p w14:paraId="5E2BACF0" w14:textId="77777777" w:rsidR="00304496" w:rsidRDefault="00304496" w:rsidP="00A30669">
      <w:pPr>
        <w:rPr>
          <w:sz w:val="32"/>
          <w:szCs w:val="32"/>
        </w:rPr>
      </w:pPr>
    </w:p>
    <w:p w14:paraId="4C9663BB" w14:textId="77777777" w:rsidR="00304496" w:rsidRDefault="00304496" w:rsidP="00A30669">
      <w:pPr>
        <w:rPr>
          <w:sz w:val="32"/>
          <w:szCs w:val="32"/>
        </w:rPr>
      </w:pPr>
    </w:p>
    <w:p w14:paraId="407CD008" w14:textId="77777777" w:rsidR="00304496" w:rsidRDefault="00304496" w:rsidP="00A30669">
      <w:pPr>
        <w:rPr>
          <w:sz w:val="32"/>
          <w:szCs w:val="32"/>
        </w:rPr>
      </w:pPr>
    </w:p>
    <w:p w14:paraId="0F45873F" w14:textId="77777777" w:rsidR="00304496" w:rsidRDefault="00304496" w:rsidP="00A30669">
      <w:pPr>
        <w:rPr>
          <w:sz w:val="32"/>
          <w:szCs w:val="32"/>
        </w:rPr>
      </w:pPr>
    </w:p>
    <w:p w14:paraId="7962222C" w14:textId="77777777" w:rsidR="00304496" w:rsidRDefault="00304496" w:rsidP="00A30669">
      <w:pPr>
        <w:rPr>
          <w:sz w:val="32"/>
          <w:szCs w:val="32"/>
        </w:rPr>
      </w:pPr>
    </w:p>
    <w:p w14:paraId="44C5EB38" w14:textId="77777777" w:rsidR="00304496" w:rsidRDefault="00304496" w:rsidP="00A30669">
      <w:pPr>
        <w:rPr>
          <w:sz w:val="32"/>
          <w:szCs w:val="32"/>
        </w:rPr>
      </w:pPr>
    </w:p>
    <w:p w14:paraId="77DD9949" w14:textId="77777777" w:rsidR="00304496" w:rsidRDefault="00304496" w:rsidP="00A30669">
      <w:pPr>
        <w:rPr>
          <w:sz w:val="32"/>
          <w:szCs w:val="32"/>
        </w:rPr>
      </w:pPr>
    </w:p>
    <w:p w14:paraId="0B4E6C79" w14:textId="77777777" w:rsidR="00211A77" w:rsidRDefault="00211A77" w:rsidP="00A30669">
      <w:pPr>
        <w:rPr>
          <w:sz w:val="32"/>
          <w:szCs w:val="32"/>
        </w:rPr>
      </w:pPr>
    </w:p>
    <w:p w14:paraId="5AA4279C" w14:textId="77777777" w:rsidR="00211A77" w:rsidRDefault="00211A77" w:rsidP="00A30669">
      <w:pPr>
        <w:rPr>
          <w:sz w:val="32"/>
          <w:szCs w:val="32"/>
        </w:rPr>
      </w:pPr>
    </w:p>
    <w:p w14:paraId="66907AB7" w14:textId="77777777" w:rsidR="00211A77" w:rsidRDefault="00211A77" w:rsidP="00A30669">
      <w:pPr>
        <w:rPr>
          <w:sz w:val="32"/>
          <w:szCs w:val="32"/>
        </w:rPr>
      </w:pPr>
    </w:p>
    <w:p w14:paraId="4FC09FA9" w14:textId="77777777" w:rsidR="00211A77" w:rsidRDefault="00211A77" w:rsidP="00A30669">
      <w:pPr>
        <w:rPr>
          <w:sz w:val="32"/>
          <w:szCs w:val="32"/>
        </w:rPr>
      </w:pPr>
    </w:p>
    <w:p w14:paraId="2BBA06CA" w14:textId="77777777" w:rsidR="00304496" w:rsidRDefault="00304496" w:rsidP="00A30669">
      <w:pPr>
        <w:rPr>
          <w:sz w:val="32"/>
          <w:szCs w:val="32"/>
        </w:rPr>
      </w:pPr>
    </w:p>
    <w:p w14:paraId="1AA3388B" w14:textId="77777777" w:rsidR="0015183F" w:rsidRDefault="0015183F" w:rsidP="00A30669">
      <w:pPr>
        <w:rPr>
          <w:sz w:val="32"/>
          <w:szCs w:val="32"/>
        </w:rPr>
      </w:pPr>
    </w:p>
    <w:p w14:paraId="26AC19CE" w14:textId="77777777" w:rsidR="00CA14CA" w:rsidRDefault="00CA14CA" w:rsidP="00A30669">
      <w:pPr>
        <w:rPr>
          <w:sz w:val="32"/>
          <w:szCs w:val="32"/>
        </w:rPr>
      </w:pPr>
    </w:p>
    <w:p w14:paraId="3366CDC1" w14:textId="77777777" w:rsidR="0015183F" w:rsidRDefault="0015183F" w:rsidP="00A30669">
      <w:pPr>
        <w:rPr>
          <w:sz w:val="32"/>
          <w:szCs w:val="32"/>
        </w:rPr>
      </w:pPr>
    </w:p>
    <w:p w14:paraId="09F02E66" w14:textId="77777777" w:rsidR="00304496" w:rsidRDefault="00304496" w:rsidP="00A30669">
      <w:pPr>
        <w:rPr>
          <w:sz w:val="32"/>
          <w:szCs w:val="32"/>
        </w:rPr>
      </w:pPr>
    </w:p>
    <w:p w14:paraId="5E30A4E4" w14:textId="77777777" w:rsidR="00A30669" w:rsidRDefault="00C83810" w:rsidP="00A30669">
      <w:pPr>
        <w:pStyle w:val="HTMLVorformatiert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0"/>
        </w:tabs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>Redaktion:</w:t>
      </w:r>
    </w:p>
    <w:p w14:paraId="0B32B49E" w14:textId="0FC74950" w:rsidR="00A30669" w:rsidRPr="007B389E" w:rsidRDefault="004F48EA" w:rsidP="00A30669">
      <w:pPr>
        <w:pStyle w:val="HTMLVorformatiert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0"/>
        </w:tabs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>Grundsatzangelegenheiten Studium und Lehre</w:t>
      </w:r>
      <w:r w:rsidRPr="007B389E">
        <w:rPr>
          <w:rFonts w:ascii="Arial" w:eastAsia="Times New Roman" w:hAnsi="Arial" w:cs="Arial"/>
          <w:sz w:val="16"/>
          <w:szCs w:val="16"/>
        </w:rPr>
        <w:t xml:space="preserve"> </w:t>
      </w:r>
      <w:r w:rsidR="00A30669" w:rsidRPr="007B389E">
        <w:rPr>
          <w:rFonts w:ascii="Arial" w:eastAsia="Times New Roman" w:hAnsi="Arial" w:cs="Arial"/>
          <w:sz w:val="16"/>
          <w:szCs w:val="16"/>
        </w:rPr>
        <w:t>der Universität der Bundeswehr München</w:t>
      </w:r>
    </w:p>
    <w:p w14:paraId="3347D98E" w14:textId="77777777" w:rsidR="00BB1F44" w:rsidRPr="00BB1F44" w:rsidRDefault="00D23EA7" w:rsidP="00A30669">
      <w:pPr>
        <w:tabs>
          <w:tab w:val="left" w:pos="512"/>
          <w:tab w:val="left" w:pos="852"/>
        </w:tabs>
        <w:spacing w:line="251" w:lineRule="auto"/>
        <w:rPr>
          <w:sz w:val="16"/>
          <w:szCs w:val="16"/>
        </w:rPr>
        <w:sectPr w:rsidR="00BB1F44" w:rsidRPr="00BB1F44" w:rsidSect="00324D77">
          <w:headerReference w:type="even" r:id="rId12"/>
          <w:headerReference w:type="first" r:id="rId13"/>
          <w:type w:val="oddPage"/>
          <w:pgSz w:w="11906" w:h="16838" w:code="9"/>
          <w:pgMar w:top="1418" w:right="1134" w:bottom="1418" w:left="1134" w:header="850" w:footer="709" w:gutter="0"/>
          <w:cols w:sep="1" w:space="709"/>
          <w:docGrid w:linePitch="360"/>
        </w:sectPr>
      </w:pPr>
      <w:r>
        <w:rPr>
          <w:sz w:val="16"/>
          <w:szCs w:val="16"/>
        </w:rPr>
        <w:t>Tel.: 089/6004-</w:t>
      </w:r>
      <w:r w:rsidR="00BF3EED">
        <w:rPr>
          <w:sz w:val="16"/>
          <w:szCs w:val="16"/>
        </w:rPr>
        <w:t>4163</w:t>
      </w:r>
      <w:r w:rsidR="00A30669" w:rsidRPr="000D7881">
        <w:rPr>
          <w:sz w:val="16"/>
          <w:szCs w:val="16"/>
        </w:rPr>
        <w:t xml:space="preserve"> – E-Mail: </w:t>
      </w:r>
      <w:hyperlink r:id="rId14" w:history="1">
        <w:r w:rsidR="00495923" w:rsidRPr="00C21541">
          <w:rPr>
            <w:rStyle w:val="Hyperlink"/>
            <w:sz w:val="16"/>
            <w:szCs w:val="16"/>
          </w:rPr>
          <w:t>satzungsangelegenheiten@unibw.de</w:t>
        </w:r>
      </w:hyperlink>
      <w:r w:rsidR="005A0C2C">
        <w:rPr>
          <w:sz w:val="16"/>
          <w:szCs w:val="16"/>
        </w:rPr>
        <w:t xml:space="preserve"> </w:t>
      </w:r>
    </w:p>
    <w:p w14:paraId="6671F35A" w14:textId="77777777" w:rsidR="00755520" w:rsidRDefault="00755520" w:rsidP="00755520">
      <w:pPr>
        <w:tabs>
          <w:tab w:val="left" w:pos="341"/>
          <w:tab w:val="left" w:pos="682"/>
          <w:tab w:val="left" w:pos="1022"/>
          <w:tab w:val="left" w:pos="1362"/>
          <w:tab w:val="left" w:pos="1702"/>
          <w:tab w:val="left" w:pos="5387"/>
          <w:tab w:val="left" w:pos="5727"/>
          <w:tab w:val="left" w:pos="6068"/>
          <w:tab w:val="left" w:pos="6407"/>
          <w:tab w:val="left" w:pos="6748"/>
        </w:tabs>
        <w:spacing w:line="244" w:lineRule="auto"/>
        <w:jc w:val="center"/>
        <w:rPr>
          <w:color w:val="000000"/>
          <w:sz w:val="22"/>
          <w:szCs w:val="26"/>
        </w:rPr>
      </w:pPr>
      <w:r>
        <w:rPr>
          <w:color w:val="000000"/>
          <w:sz w:val="22"/>
          <w:szCs w:val="26"/>
        </w:rPr>
        <w:lastRenderedPageBreak/>
        <w:t>Fachprüfungsordnung</w:t>
      </w:r>
    </w:p>
    <w:p w14:paraId="3C91AA93" w14:textId="77777777" w:rsidR="00755520" w:rsidRDefault="00755520" w:rsidP="00755520">
      <w:pPr>
        <w:tabs>
          <w:tab w:val="left" w:pos="512"/>
          <w:tab w:val="left" w:pos="852"/>
        </w:tabs>
        <w:spacing w:line="251" w:lineRule="auto"/>
        <w:jc w:val="center"/>
        <w:rPr>
          <w:color w:val="000000"/>
          <w:sz w:val="22"/>
          <w:szCs w:val="22"/>
        </w:rPr>
      </w:pPr>
      <w:r w:rsidRPr="000B1A88">
        <w:rPr>
          <w:color w:val="000000"/>
          <w:sz w:val="22"/>
          <w:szCs w:val="22"/>
        </w:rPr>
        <w:t xml:space="preserve">für den universitären </w:t>
      </w:r>
      <w:r>
        <w:rPr>
          <w:color w:val="000000"/>
          <w:sz w:val="22"/>
          <w:szCs w:val="22"/>
        </w:rPr>
        <w:t>Bachelor-S</w:t>
      </w:r>
      <w:r w:rsidRPr="000B1A88">
        <w:rPr>
          <w:color w:val="000000"/>
          <w:sz w:val="22"/>
          <w:szCs w:val="22"/>
        </w:rPr>
        <w:t>tudiengang</w:t>
      </w:r>
    </w:p>
    <w:p w14:paraId="3B498BF0" w14:textId="77777777" w:rsidR="00755520" w:rsidRPr="000B1A88" w:rsidRDefault="00755520" w:rsidP="00755520">
      <w:pPr>
        <w:tabs>
          <w:tab w:val="left" w:pos="512"/>
          <w:tab w:val="left" w:pos="852"/>
        </w:tabs>
        <w:spacing w:line="251" w:lineRule="auto"/>
        <w:jc w:val="center"/>
        <w:rPr>
          <w:color w:val="000000"/>
          <w:sz w:val="22"/>
          <w:szCs w:val="22"/>
        </w:rPr>
      </w:pPr>
    </w:p>
    <w:p w14:paraId="0F8A5B6B" w14:textId="77777777" w:rsidR="00755520" w:rsidRPr="005C5BA7" w:rsidRDefault="00755520" w:rsidP="00755520">
      <w:pPr>
        <w:tabs>
          <w:tab w:val="left" w:pos="512"/>
          <w:tab w:val="left" w:pos="852"/>
        </w:tabs>
        <w:spacing w:line="251" w:lineRule="auto"/>
        <w:jc w:val="center"/>
        <w:rPr>
          <w:i/>
          <w:color w:val="000000"/>
          <w:sz w:val="22"/>
          <w:szCs w:val="22"/>
        </w:rPr>
      </w:pPr>
      <w:r w:rsidRPr="005C5BA7">
        <w:rPr>
          <w:i/>
          <w:color w:val="000000"/>
          <w:sz w:val="22"/>
          <w:szCs w:val="22"/>
        </w:rPr>
        <w:t>Staats- und Sozialwissenschaften</w:t>
      </w:r>
    </w:p>
    <w:p w14:paraId="49E1DA8F" w14:textId="77777777" w:rsidR="00755520" w:rsidRDefault="00755520" w:rsidP="00755520">
      <w:pPr>
        <w:tabs>
          <w:tab w:val="left" w:pos="512"/>
          <w:tab w:val="left" w:pos="852"/>
        </w:tabs>
        <w:spacing w:line="251" w:lineRule="auto"/>
        <w:jc w:val="center"/>
        <w:rPr>
          <w:color w:val="000000"/>
          <w:sz w:val="22"/>
          <w:szCs w:val="22"/>
        </w:rPr>
      </w:pPr>
    </w:p>
    <w:p w14:paraId="788A6CBF" w14:textId="77777777" w:rsidR="00755520" w:rsidRPr="000B1A88" w:rsidRDefault="00755520" w:rsidP="00755520">
      <w:pPr>
        <w:tabs>
          <w:tab w:val="left" w:pos="512"/>
          <w:tab w:val="left" w:pos="852"/>
        </w:tabs>
        <w:spacing w:line="251" w:lineRule="auto"/>
        <w:jc w:val="center"/>
        <w:rPr>
          <w:color w:val="000000"/>
          <w:sz w:val="22"/>
          <w:szCs w:val="22"/>
        </w:rPr>
      </w:pPr>
      <w:r w:rsidRPr="000B1A88">
        <w:rPr>
          <w:color w:val="000000"/>
          <w:sz w:val="22"/>
          <w:szCs w:val="22"/>
        </w:rPr>
        <w:t>der</w:t>
      </w:r>
    </w:p>
    <w:p w14:paraId="717AE28E" w14:textId="77777777" w:rsidR="00755520" w:rsidRPr="000B1A88" w:rsidRDefault="00755520" w:rsidP="00755520">
      <w:pPr>
        <w:tabs>
          <w:tab w:val="left" w:pos="512"/>
          <w:tab w:val="left" w:pos="852"/>
        </w:tabs>
        <w:spacing w:after="54" w:line="251" w:lineRule="auto"/>
        <w:jc w:val="center"/>
        <w:rPr>
          <w:color w:val="000000"/>
          <w:sz w:val="22"/>
          <w:szCs w:val="22"/>
        </w:rPr>
      </w:pPr>
      <w:r w:rsidRPr="000B1A88">
        <w:rPr>
          <w:color w:val="000000"/>
          <w:sz w:val="22"/>
          <w:szCs w:val="22"/>
        </w:rPr>
        <w:t>Universität der Bundeswehr München</w:t>
      </w:r>
    </w:p>
    <w:p w14:paraId="12525581" w14:textId="77777777" w:rsidR="00755520" w:rsidRDefault="00755520" w:rsidP="00755520">
      <w:pPr>
        <w:tabs>
          <w:tab w:val="left" w:pos="341"/>
          <w:tab w:val="left" w:pos="682"/>
          <w:tab w:val="left" w:pos="1022"/>
          <w:tab w:val="left" w:pos="1362"/>
          <w:tab w:val="left" w:pos="1702"/>
          <w:tab w:val="left" w:pos="5387"/>
          <w:tab w:val="left" w:pos="5727"/>
          <w:tab w:val="left" w:pos="6068"/>
          <w:tab w:val="left" w:pos="6407"/>
          <w:tab w:val="left" w:pos="6748"/>
        </w:tabs>
        <w:spacing w:line="244" w:lineRule="auto"/>
        <w:jc w:val="center"/>
        <w:rPr>
          <w:color w:val="000000"/>
          <w:sz w:val="22"/>
          <w:szCs w:val="26"/>
        </w:rPr>
      </w:pPr>
      <w:r w:rsidRPr="000B1A88">
        <w:rPr>
          <w:color w:val="000000"/>
          <w:sz w:val="22"/>
          <w:szCs w:val="22"/>
        </w:rPr>
        <w:t>(FPO</w:t>
      </w:r>
      <w:r>
        <w:rPr>
          <w:color w:val="000000"/>
          <w:sz w:val="22"/>
          <w:szCs w:val="22"/>
        </w:rPr>
        <w:t>SSW/Ba</w:t>
      </w:r>
      <w:r w:rsidRPr="000B1A88">
        <w:rPr>
          <w:color w:val="000000"/>
          <w:sz w:val="22"/>
          <w:szCs w:val="22"/>
        </w:rPr>
        <w:t>)</w:t>
      </w:r>
    </w:p>
    <w:p w14:paraId="7BA6E956" w14:textId="77777777" w:rsidR="00755520" w:rsidRDefault="00755520" w:rsidP="00755520">
      <w:pPr>
        <w:tabs>
          <w:tab w:val="left" w:pos="341"/>
          <w:tab w:val="left" w:pos="682"/>
          <w:tab w:val="left" w:pos="1022"/>
          <w:tab w:val="left" w:pos="1362"/>
          <w:tab w:val="left" w:pos="1702"/>
          <w:tab w:val="left" w:pos="5387"/>
          <w:tab w:val="left" w:pos="5727"/>
          <w:tab w:val="left" w:pos="6068"/>
          <w:tab w:val="left" w:pos="6407"/>
          <w:tab w:val="left" w:pos="6748"/>
        </w:tabs>
        <w:spacing w:line="244" w:lineRule="auto"/>
        <w:jc w:val="center"/>
        <w:rPr>
          <w:color w:val="000000"/>
          <w:sz w:val="22"/>
        </w:rPr>
      </w:pPr>
    </w:p>
    <w:p w14:paraId="4D528047" w14:textId="77777777" w:rsidR="00755520" w:rsidRPr="0032770A" w:rsidRDefault="00755520" w:rsidP="00755520">
      <w:pPr>
        <w:tabs>
          <w:tab w:val="left" w:pos="341"/>
          <w:tab w:val="left" w:pos="682"/>
          <w:tab w:val="left" w:pos="1022"/>
          <w:tab w:val="left" w:pos="1362"/>
          <w:tab w:val="left" w:pos="1702"/>
          <w:tab w:val="left" w:pos="5387"/>
          <w:tab w:val="left" w:pos="5727"/>
          <w:tab w:val="left" w:pos="6068"/>
          <w:tab w:val="left" w:pos="6407"/>
          <w:tab w:val="left" w:pos="6748"/>
        </w:tabs>
        <w:spacing w:line="244" w:lineRule="auto"/>
        <w:jc w:val="center"/>
        <w:rPr>
          <w:iCs/>
          <w:sz w:val="22"/>
        </w:rPr>
      </w:pPr>
      <w:r>
        <w:rPr>
          <w:color w:val="000000"/>
          <w:sz w:val="22"/>
        </w:rPr>
        <w:t xml:space="preserve">vom </w:t>
      </w:r>
      <w:r>
        <w:rPr>
          <w:iCs/>
          <w:sz w:val="22"/>
        </w:rPr>
        <w:t>3. August 2015</w:t>
      </w:r>
    </w:p>
    <w:p w14:paraId="710FFD54" w14:textId="77777777" w:rsidR="00755520" w:rsidRDefault="00755520" w:rsidP="005C5BA7">
      <w:pPr>
        <w:tabs>
          <w:tab w:val="left" w:pos="341"/>
          <w:tab w:val="left" w:pos="682"/>
          <w:tab w:val="left" w:pos="1022"/>
          <w:tab w:val="left" w:pos="1362"/>
          <w:tab w:val="left" w:pos="1702"/>
          <w:tab w:val="left" w:pos="5387"/>
          <w:tab w:val="left" w:pos="5727"/>
          <w:tab w:val="left" w:pos="6068"/>
          <w:tab w:val="left" w:pos="6407"/>
          <w:tab w:val="left" w:pos="6748"/>
        </w:tabs>
        <w:spacing w:line="244" w:lineRule="auto"/>
        <w:jc w:val="center"/>
        <w:rPr>
          <w:color w:val="000000"/>
          <w:sz w:val="22"/>
        </w:rPr>
      </w:pPr>
    </w:p>
    <w:p w14:paraId="0D76820B" w14:textId="77777777" w:rsidR="00755520" w:rsidRPr="005C5BA7" w:rsidRDefault="005C5BA7" w:rsidP="00755520">
      <w:pPr>
        <w:tabs>
          <w:tab w:val="left" w:pos="341"/>
          <w:tab w:val="left" w:pos="682"/>
          <w:tab w:val="left" w:pos="1022"/>
          <w:tab w:val="left" w:pos="1362"/>
          <w:tab w:val="left" w:pos="1702"/>
          <w:tab w:val="left" w:pos="5387"/>
          <w:tab w:val="left" w:pos="5727"/>
          <w:tab w:val="left" w:pos="6068"/>
          <w:tab w:val="left" w:pos="6407"/>
          <w:tab w:val="left" w:pos="6748"/>
        </w:tabs>
        <w:spacing w:line="244" w:lineRule="auto"/>
        <w:jc w:val="both"/>
        <w:rPr>
          <w:b/>
          <w:color w:val="000000"/>
          <w:sz w:val="22"/>
          <w:u w:val="single"/>
        </w:rPr>
      </w:pPr>
      <w:r w:rsidRPr="005C5BA7">
        <w:rPr>
          <w:b/>
          <w:color w:val="000000"/>
          <w:sz w:val="22"/>
          <w:u w:val="single"/>
        </w:rPr>
        <w:t>in der Fassung der</w:t>
      </w:r>
    </w:p>
    <w:p w14:paraId="1667A3A9" w14:textId="77777777" w:rsidR="00755520" w:rsidRDefault="005C5BA7" w:rsidP="00755520">
      <w:pPr>
        <w:tabs>
          <w:tab w:val="left" w:pos="341"/>
          <w:tab w:val="left" w:pos="682"/>
          <w:tab w:val="left" w:pos="1022"/>
          <w:tab w:val="left" w:pos="1362"/>
          <w:tab w:val="left" w:pos="1702"/>
          <w:tab w:val="left" w:pos="5387"/>
          <w:tab w:val="left" w:pos="5727"/>
          <w:tab w:val="left" w:pos="6068"/>
          <w:tab w:val="left" w:pos="6407"/>
          <w:tab w:val="left" w:pos="6748"/>
        </w:tabs>
        <w:spacing w:line="244" w:lineRule="auto"/>
        <w:jc w:val="both"/>
        <w:rPr>
          <w:b/>
          <w:color w:val="000000"/>
          <w:sz w:val="22"/>
          <w:u w:val="single"/>
        </w:rPr>
      </w:pPr>
      <w:r w:rsidRPr="005C5BA7">
        <w:rPr>
          <w:b/>
          <w:color w:val="000000"/>
          <w:sz w:val="22"/>
          <w:u w:val="single"/>
        </w:rPr>
        <w:t>1. Änd</w:t>
      </w:r>
      <w:r w:rsidR="009B04DB">
        <w:rPr>
          <w:b/>
          <w:color w:val="000000"/>
          <w:sz w:val="22"/>
          <w:u w:val="single"/>
        </w:rPr>
        <w:t>erungssatzung vom 10. Juni 2020</w:t>
      </w:r>
    </w:p>
    <w:p w14:paraId="20FE3EB2" w14:textId="77777777" w:rsidR="0062710B" w:rsidRDefault="00171276" w:rsidP="00755520">
      <w:pPr>
        <w:tabs>
          <w:tab w:val="left" w:pos="341"/>
          <w:tab w:val="left" w:pos="682"/>
          <w:tab w:val="left" w:pos="1022"/>
          <w:tab w:val="left" w:pos="1362"/>
          <w:tab w:val="left" w:pos="1702"/>
          <w:tab w:val="left" w:pos="5387"/>
          <w:tab w:val="left" w:pos="5727"/>
          <w:tab w:val="left" w:pos="6068"/>
          <w:tab w:val="left" w:pos="6407"/>
          <w:tab w:val="left" w:pos="6748"/>
        </w:tabs>
        <w:spacing w:line="244" w:lineRule="auto"/>
        <w:jc w:val="both"/>
        <w:rPr>
          <w:b/>
          <w:color w:val="000000"/>
          <w:sz w:val="22"/>
          <w:u w:val="single"/>
        </w:rPr>
      </w:pPr>
      <w:r>
        <w:rPr>
          <w:b/>
          <w:color w:val="000000"/>
          <w:sz w:val="22"/>
          <w:u w:val="single"/>
        </w:rPr>
        <w:t>in der Fassung</w:t>
      </w:r>
      <w:r w:rsidR="00C528CD">
        <w:rPr>
          <w:b/>
          <w:color w:val="000000"/>
          <w:sz w:val="22"/>
          <w:u w:val="single"/>
        </w:rPr>
        <w:t xml:space="preserve"> der Berichtigung vom 6. August 2020</w:t>
      </w:r>
    </w:p>
    <w:p w14:paraId="54B80443" w14:textId="77777777" w:rsidR="0062710B" w:rsidRPr="00CA14CA" w:rsidRDefault="00CA14CA" w:rsidP="00755520">
      <w:pPr>
        <w:tabs>
          <w:tab w:val="left" w:pos="341"/>
          <w:tab w:val="left" w:pos="682"/>
          <w:tab w:val="left" w:pos="1022"/>
          <w:tab w:val="left" w:pos="1362"/>
          <w:tab w:val="left" w:pos="1702"/>
          <w:tab w:val="left" w:pos="5387"/>
          <w:tab w:val="left" w:pos="5727"/>
          <w:tab w:val="left" w:pos="6068"/>
          <w:tab w:val="left" w:pos="6407"/>
          <w:tab w:val="left" w:pos="6748"/>
        </w:tabs>
        <w:spacing w:line="244" w:lineRule="auto"/>
        <w:jc w:val="both"/>
        <w:rPr>
          <w:b/>
          <w:color w:val="000000"/>
          <w:sz w:val="22"/>
          <w:u w:val="single"/>
        </w:rPr>
      </w:pPr>
      <w:r>
        <w:rPr>
          <w:b/>
          <w:color w:val="000000"/>
          <w:sz w:val="22"/>
          <w:u w:val="single"/>
        </w:rPr>
        <w:t>und der</w:t>
      </w:r>
    </w:p>
    <w:p w14:paraId="328850C3" w14:textId="3345E065" w:rsidR="00CA14CA" w:rsidRDefault="00CA14CA" w:rsidP="00755520">
      <w:pPr>
        <w:tabs>
          <w:tab w:val="left" w:pos="341"/>
          <w:tab w:val="left" w:pos="682"/>
          <w:tab w:val="left" w:pos="1022"/>
          <w:tab w:val="left" w:pos="1362"/>
          <w:tab w:val="left" w:pos="1702"/>
          <w:tab w:val="left" w:pos="5387"/>
          <w:tab w:val="left" w:pos="5727"/>
          <w:tab w:val="left" w:pos="6068"/>
          <w:tab w:val="left" w:pos="6407"/>
          <w:tab w:val="left" w:pos="6748"/>
        </w:tabs>
        <w:spacing w:line="244" w:lineRule="auto"/>
        <w:jc w:val="both"/>
        <w:rPr>
          <w:b/>
          <w:color w:val="000000"/>
          <w:sz w:val="22"/>
          <w:u w:val="single"/>
        </w:rPr>
      </w:pPr>
      <w:r w:rsidRPr="00CA14CA">
        <w:rPr>
          <w:b/>
          <w:color w:val="000000"/>
          <w:sz w:val="22"/>
          <w:u w:val="single"/>
        </w:rPr>
        <w:t>2. Änderungssatzung vom 5. Dezember 2022</w:t>
      </w:r>
    </w:p>
    <w:p w14:paraId="1ABE4B13" w14:textId="7773D909" w:rsidR="007D0CA9" w:rsidRDefault="007D0CA9" w:rsidP="00755520">
      <w:pPr>
        <w:tabs>
          <w:tab w:val="left" w:pos="341"/>
          <w:tab w:val="left" w:pos="682"/>
          <w:tab w:val="left" w:pos="1022"/>
          <w:tab w:val="left" w:pos="1362"/>
          <w:tab w:val="left" w:pos="1702"/>
          <w:tab w:val="left" w:pos="5387"/>
          <w:tab w:val="left" w:pos="5727"/>
          <w:tab w:val="left" w:pos="6068"/>
          <w:tab w:val="left" w:pos="6407"/>
          <w:tab w:val="left" w:pos="6748"/>
        </w:tabs>
        <w:spacing w:line="244" w:lineRule="auto"/>
        <w:jc w:val="both"/>
        <w:rPr>
          <w:b/>
          <w:color w:val="000000"/>
          <w:sz w:val="22"/>
          <w:u w:val="single"/>
        </w:rPr>
      </w:pPr>
      <w:r>
        <w:rPr>
          <w:b/>
          <w:color w:val="000000"/>
          <w:sz w:val="22"/>
          <w:u w:val="single"/>
        </w:rPr>
        <w:t>und der</w:t>
      </w:r>
    </w:p>
    <w:p w14:paraId="325A1380" w14:textId="2E9E3808" w:rsidR="007D0CA9" w:rsidRPr="00CA14CA" w:rsidRDefault="00E717AC" w:rsidP="00755520">
      <w:pPr>
        <w:tabs>
          <w:tab w:val="left" w:pos="341"/>
          <w:tab w:val="left" w:pos="682"/>
          <w:tab w:val="left" w:pos="1022"/>
          <w:tab w:val="left" w:pos="1362"/>
          <w:tab w:val="left" w:pos="1702"/>
          <w:tab w:val="left" w:pos="5387"/>
          <w:tab w:val="left" w:pos="5727"/>
          <w:tab w:val="left" w:pos="6068"/>
          <w:tab w:val="left" w:pos="6407"/>
          <w:tab w:val="left" w:pos="6748"/>
        </w:tabs>
        <w:spacing w:line="244" w:lineRule="auto"/>
        <w:jc w:val="both"/>
        <w:rPr>
          <w:b/>
          <w:color w:val="000000"/>
          <w:sz w:val="22"/>
          <w:u w:val="single"/>
        </w:rPr>
      </w:pPr>
      <w:r>
        <w:rPr>
          <w:b/>
          <w:color w:val="000000"/>
          <w:sz w:val="22"/>
          <w:u w:val="single"/>
        </w:rPr>
        <w:t>3. Änderungssatzung vom 10. September 2024</w:t>
      </w:r>
    </w:p>
    <w:p w14:paraId="328F1B30" w14:textId="77777777" w:rsidR="00755520" w:rsidRDefault="00755520" w:rsidP="00755520">
      <w:pPr>
        <w:tabs>
          <w:tab w:val="left" w:pos="341"/>
          <w:tab w:val="left" w:pos="682"/>
          <w:tab w:val="left" w:pos="1022"/>
          <w:tab w:val="left" w:pos="1362"/>
          <w:tab w:val="left" w:pos="1702"/>
          <w:tab w:val="left" w:pos="5387"/>
          <w:tab w:val="left" w:pos="5727"/>
          <w:tab w:val="left" w:pos="6068"/>
          <w:tab w:val="left" w:pos="6407"/>
          <w:tab w:val="left" w:pos="6748"/>
        </w:tabs>
        <w:spacing w:line="244" w:lineRule="auto"/>
        <w:jc w:val="both"/>
        <w:rPr>
          <w:color w:val="000000"/>
          <w:sz w:val="22"/>
        </w:rPr>
      </w:pPr>
    </w:p>
    <w:p w14:paraId="3712CBD1" w14:textId="77777777" w:rsidR="00755520" w:rsidRDefault="00755520" w:rsidP="00755520">
      <w:pPr>
        <w:tabs>
          <w:tab w:val="left" w:pos="341"/>
          <w:tab w:val="left" w:pos="682"/>
          <w:tab w:val="left" w:pos="1022"/>
          <w:tab w:val="left" w:pos="1362"/>
          <w:tab w:val="left" w:pos="1702"/>
          <w:tab w:val="left" w:pos="5387"/>
          <w:tab w:val="left" w:pos="5727"/>
          <w:tab w:val="left" w:pos="6068"/>
          <w:tab w:val="left" w:pos="6407"/>
          <w:tab w:val="left" w:pos="6748"/>
        </w:tabs>
        <w:spacing w:line="244" w:lineRule="auto"/>
        <w:ind w:firstLine="341"/>
        <w:jc w:val="both"/>
        <w:rPr>
          <w:color w:val="000000"/>
          <w:sz w:val="22"/>
        </w:rPr>
      </w:pPr>
      <w:r>
        <w:rPr>
          <w:color w:val="000000"/>
          <w:sz w:val="22"/>
        </w:rPr>
        <w:t>Aufgrund von Art. 82 Sätze 3 und 4 sowie Art. 80 Abs. 1 und 3 in Verbindung mit Art. 61 Abs. 2 Satz 1 des Bayerischen Hochschulgesetzes (BayHSchG) erlässt die Universität der Bundeswehr München (UniBwM) folgende Fachprüfungsordnung:</w:t>
      </w:r>
    </w:p>
    <w:p w14:paraId="6721E06C" w14:textId="77777777" w:rsidR="00755520" w:rsidRDefault="00755520" w:rsidP="00755520">
      <w:pPr>
        <w:tabs>
          <w:tab w:val="left" w:pos="341"/>
          <w:tab w:val="left" w:pos="682"/>
          <w:tab w:val="left" w:pos="1022"/>
          <w:tab w:val="left" w:pos="1362"/>
          <w:tab w:val="left" w:pos="1702"/>
          <w:tab w:val="left" w:pos="5387"/>
          <w:tab w:val="left" w:pos="5727"/>
          <w:tab w:val="left" w:pos="6068"/>
          <w:tab w:val="left" w:pos="6407"/>
          <w:tab w:val="left" w:pos="6748"/>
        </w:tabs>
        <w:spacing w:line="244" w:lineRule="auto"/>
        <w:jc w:val="both"/>
        <w:rPr>
          <w:color w:val="000000"/>
          <w:sz w:val="22"/>
        </w:rPr>
      </w:pPr>
    </w:p>
    <w:p w14:paraId="19AB84B9" w14:textId="77777777" w:rsidR="00755520" w:rsidRDefault="00755520" w:rsidP="00755520">
      <w:pPr>
        <w:tabs>
          <w:tab w:val="left" w:pos="341"/>
          <w:tab w:val="left" w:pos="682"/>
          <w:tab w:val="left" w:pos="1022"/>
          <w:tab w:val="left" w:pos="1362"/>
          <w:tab w:val="left" w:pos="1702"/>
          <w:tab w:val="left" w:pos="5387"/>
          <w:tab w:val="left" w:pos="5727"/>
          <w:tab w:val="left" w:pos="6068"/>
          <w:tab w:val="left" w:pos="6407"/>
          <w:tab w:val="left" w:pos="6748"/>
        </w:tabs>
        <w:spacing w:line="244" w:lineRule="auto"/>
        <w:jc w:val="both"/>
        <w:rPr>
          <w:color w:val="000000"/>
          <w:sz w:val="22"/>
        </w:rPr>
      </w:pPr>
    </w:p>
    <w:p w14:paraId="41A8B572" w14:textId="77777777" w:rsidR="00755520" w:rsidRDefault="00755520" w:rsidP="00755520">
      <w:pPr>
        <w:tabs>
          <w:tab w:val="left" w:pos="341"/>
          <w:tab w:val="left" w:pos="682"/>
          <w:tab w:val="left" w:pos="1022"/>
          <w:tab w:val="left" w:pos="1362"/>
          <w:tab w:val="left" w:pos="1702"/>
          <w:tab w:val="left" w:pos="5387"/>
          <w:tab w:val="left" w:pos="5727"/>
          <w:tab w:val="left" w:pos="6068"/>
          <w:tab w:val="left" w:pos="6407"/>
          <w:tab w:val="left" w:pos="6748"/>
        </w:tabs>
        <w:spacing w:line="244" w:lineRule="auto"/>
        <w:rPr>
          <w:color w:val="000000"/>
          <w:sz w:val="22"/>
        </w:rPr>
      </w:pPr>
    </w:p>
    <w:p w14:paraId="0045BBCC" w14:textId="77777777" w:rsidR="00755520" w:rsidRDefault="00755520" w:rsidP="00755520">
      <w:pPr>
        <w:tabs>
          <w:tab w:val="left" w:pos="341"/>
          <w:tab w:val="left" w:pos="682"/>
          <w:tab w:val="left" w:pos="1022"/>
          <w:tab w:val="left" w:pos="1362"/>
          <w:tab w:val="left" w:pos="1702"/>
          <w:tab w:val="left" w:pos="5387"/>
          <w:tab w:val="left" w:pos="5727"/>
          <w:tab w:val="left" w:pos="6068"/>
          <w:tab w:val="left" w:pos="6407"/>
          <w:tab w:val="left" w:pos="6748"/>
          <w:tab w:val="left" w:pos="9072"/>
        </w:tabs>
        <w:spacing w:line="244" w:lineRule="auto"/>
        <w:jc w:val="center"/>
        <w:rPr>
          <w:color w:val="000000"/>
          <w:sz w:val="22"/>
        </w:rPr>
      </w:pPr>
      <w:r>
        <w:rPr>
          <w:color w:val="000000"/>
          <w:sz w:val="22"/>
        </w:rPr>
        <w:t>Inhaltsübersicht</w:t>
      </w:r>
    </w:p>
    <w:p w14:paraId="0E422B5F" w14:textId="77777777" w:rsidR="00755520" w:rsidRDefault="00755520" w:rsidP="00755520">
      <w:pPr>
        <w:tabs>
          <w:tab w:val="right" w:pos="4592"/>
          <w:tab w:val="right" w:pos="5500"/>
          <w:tab w:val="left" w:pos="5750"/>
          <w:tab w:val="left" w:pos="6180"/>
        </w:tabs>
        <w:spacing w:after="25" w:line="244" w:lineRule="auto"/>
        <w:jc w:val="right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Seite</w:t>
      </w:r>
    </w:p>
    <w:p w14:paraId="1B86A013" w14:textId="77777777" w:rsidR="00755520" w:rsidRDefault="00755520" w:rsidP="00755520">
      <w:pPr>
        <w:tabs>
          <w:tab w:val="right" w:pos="455"/>
          <w:tab w:val="left" w:pos="705"/>
          <w:tab w:val="left" w:pos="1136"/>
          <w:tab w:val="right" w:pos="5500"/>
          <w:tab w:val="left" w:pos="5750"/>
          <w:tab w:val="left" w:pos="6180"/>
        </w:tabs>
        <w:spacing w:after="25" w:line="244" w:lineRule="auto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A</w:t>
      </w:r>
      <w:r>
        <w:rPr>
          <w:b/>
          <w:bCs/>
          <w:color w:val="000000"/>
          <w:sz w:val="22"/>
        </w:rPr>
        <w:tab/>
      </w:r>
      <w:r>
        <w:rPr>
          <w:b/>
          <w:bCs/>
          <w:color w:val="000000"/>
          <w:sz w:val="22"/>
        </w:rPr>
        <w:tab/>
        <w:t>Allgemeine Bestimmungen</w:t>
      </w:r>
    </w:p>
    <w:p w14:paraId="16B7C277" w14:textId="77777777" w:rsidR="00755520" w:rsidRDefault="00755520" w:rsidP="00755520">
      <w:pPr>
        <w:tabs>
          <w:tab w:val="right" w:pos="455"/>
          <w:tab w:val="left" w:pos="705"/>
          <w:tab w:val="right" w:pos="4592"/>
          <w:tab w:val="right" w:pos="5500"/>
          <w:tab w:val="left" w:pos="5750"/>
          <w:tab w:val="left" w:pos="6180"/>
          <w:tab w:val="left" w:pos="9214"/>
        </w:tabs>
        <w:spacing w:after="25" w:line="244" w:lineRule="auto"/>
        <w:rPr>
          <w:color w:val="000000"/>
          <w:sz w:val="22"/>
        </w:rPr>
      </w:pPr>
      <w:r>
        <w:rPr>
          <w:color w:val="000000"/>
          <w:sz w:val="22"/>
        </w:rPr>
        <w:t>§</w:t>
      </w:r>
      <w:r>
        <w:rPr>
          <w:color w:val="000000"/>
          <w:sz w:val="22"/>
        </w:rPr>
        <w:tab/>
        <w:t>1</w:t>
      </w:r>
      <w:r>
        <w:rPr>
          <w:color w:val="000000"/>
          <w:sz w:val="22"/>
        </w:rPr>
        <w:tab/>
        <w:t>Geltungsbereich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4</w:t>
      </w:r>
    </w:p>
    <w:p w14:paraId="22AC18D0" w14:textId="34EFF4BA" w:rsidR="00755520" w:rsidRDefault="00755520" w:rsidP="00755520">
      <w:pPr>
        <w:tabs>
          <w:tab w:val="right" w:pos="455"/>
          <w:tab w:val="left" w:pos="705"/>
          <w:tab w:val="left" w:pos="1136"/>
          <w:tab w:val="right" w:pos="4593"/>
          <w:tab w:val="right" w:pos="5500"/>
          <w:tab w:val="left" w:pos="5750"/>
          <w:tab w:val="left" w:pos="6180"/>
        </w:tabs>
        <w:spacing w:after="25" w:line="244" w:lineRule="auto"/>
        <w:ind w:right="-396"/>
        <w:rPr>
          <w:b/>
          <w:bCs/>
          <w:color w:val="000000"/>
          <w:sz w:val="22"/>
        </w:rPr>
      </w:pPr>
      <w:r>
        <w:rPr>
          <w:color w:val="000000"/>
          <w:sz w:val="22"/>
        </w:rPr>
        <w:t>§</w:t>
      </w:r>
      <w:r>
        <w:rPr>
          <w:color w:val="000000"/>
          <w:sz w:val="22"/>
        </w:rPr>
        <w:tab/>
        <w:t>2</w:t>
      </w:r>
      <w:r>
        <w:rPr>
          <w:color w:val="000000"/>
          <w:sz w:val="22"/>
        </w:rPr>
        <w:tab/>
      </w:r>
      <w:r w:rsidR="001E24E5">
        <w:rPr>
          <w:color w:val="000000"/>
          <w:sz w:val="22"/>
        </w:rPr>
        <w:t>Zugang</w:t>
      </w:r>
      <w:r>
        <w:rPr>
          <w:color w:val="000000"/>
          <w:sz w:val="22"/>
        </w:rPr>
        <w:t xml:space="preserve"> z</w:t>
      </w:r>
      <w:r w:rsidR="001E24E5">
        <w:rPr>
          <w:color w:val="000000"/>
          <w:sz w:val="22"/>
        </w:rPr>
        <w:t>um Bachelor-Studiengang</w:t>
      </w:r>
      <w:r w:rsidR="001E24E5">
        <w:rPr>
          <w:color w:val="000000"/>
          <w:sz w:val="22"/>
        </w:rPr>
        <w:tab/>
      </w:r>
      <w:r w:rsidR="001E24E5">
        <w:rPr>
          <w:color w:val="000000"/>
          <w:sz w:val="22"/>
        </w:rPr>
        <w:tab/>
      </w:r>
      <w:r w:rsidR="001E24E5">
        <w:rPr>
          <w:color w:val="000000"/>
          <w:sz w:val="22"/>
        </w:rPr>
        <w:tab/>
      </w:r>
      <w:r w:rsidR="001E24E5">
        <w:rPr>
          <w:color w:val="000000"/>
          <w:sz w:val="22"/>
        </w:rPr>
        <w:tab/>
      </w:r>
      <w:r w:rsidR="001E24E5">
        <w:rPr>
          <w:color w:val="000000"/>
          <w:sz w:val="22"/>
        </w:rPr>
        <w:tab/>
      </w:r>
      <w:r w:rsidR="001E24E5">
        <w:rPr>
          <w:color w:val="000000"/>
          <w:sz w:val="22"/>
        </w:rPr>
        <w:tab/>
      </w:r>
      <w:r w:rsidR="001E24E5">
        <w:rPr>
          <w:color w:val="000000"/>
          <w:sz w:val="22"/>
        </w:rPr>
        <w:tab/>
      </w:r>
      <w:r w:rsidR="001E24E5">
        <w:rPr>
          <w:color w:val="000000"/>
          <w:sz w:val="22"/>
        </w:rPr>
        <w:tab/>
      </w:r>
      <w:r w:rsidR="005909D6">
        <w:rPr>
          <w:color w:val="000000"/>
          <w:sz w:val="22"/>
        </w:rPr>
        <w:tab/>
      </w:r>
      <w:r>
        <w:rPr>
          <w:color w:val="000000"/>
          <w:sz w:val="22"/>
        </w:rPr>
        <w:t>4</w:t>
      </w:r>
    </w:p>
    <w:p w14:paraId="3F40A546" w14:textId="77777777" w:rsidR="00755520" w:rsidRDefault="00755520" w:rsidP="00755520">
      <w:pPr>
        <w:tabs>
          <w:tab w:val="right" w:pos="455"/>
          <w:tab w:val="left" w:pos="705"/>
          <w:tab w:val="left" w:pos="1136"/>
          <w:tab w:val="right" w:pos="5500"/>
          <w:tab w:val="left" w:pos="5750"/>
          <w:tab w:val="left" w:pos="6180"/>
        </w:tabs>
        <w:spacing w:after="25" w:line="244" w:lineRule="auto"/>
        <w:rPr>
          <w:b/>
          <w:bCs/>
          <w:color w:val="000000"/>
          <w:sz w:val="22"/>
        </w:rPr>
      </w:pPr>
    </w:p>
    <w:p w14:paraId="2E1153BC" w14:textId="77777777" w:rsidR="00755520" w:rsidRDefault="00755520" w:rsidP="00755520">
      <w:pPr>
        <w:tabs>
          <w:tab w:val="right" w:pos="455"/>
          <w:tab w:val="left" w:pos="705"/>
          <w:tab w:val="left" w:pos="1136"/>
          <w:tab w:val="right" w:pos="5500"/>
          <w:tab w:val="left" w:pos="5750"/>
          <w:tab w:val="left" w:pos="6180"/>
        </w:tabs>
        <w:spacing w:after="25" w:line="244" w:lineRule="auto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B</w:t>
      </w:r>
      <w:r>
        <w:rPr>
          <w:b/>
          <w:bCs/>
          <w:color w:val="000000"/>
          <w:sz w:val="22"/>
        </w:rPr>
        <w:tab/>
      </w:r>
      <w:r>
        <w:rPr>
          <w:b/>
          <w:bCs/>
          <w:color w:val="000000"/>
          <w:sz w:val="22"/>
        </w:rPr>
        <w:tab/>
        <w:t>Studienverlauf</w:t>
      </w:r>
    </w:p>
    <w:p w14:paraId="69C61CF3" w14:textId="77777777" w:rsidR="00755520" w:rsidRDefault="00755520" w:rsidP="00755520">
      <w:pPr>
        <w:tabs>
          <w:tab w:val="right" w:pos="455"/>
          <w:tab w:val="left" w:pos="705"/>
          <w:tab w:val="left" w:pos="1136"/>
          <w:tab w:val="right" w:pos="4593"/>
          <w:tab w:val="right" w:pos="5500"/>
          <w:tab w:val="left" w:pos="5750"/>
          <w:tab w:val="left" w:pos="6180"/>
        </w:tabs>
        <w:spacing w:after="25" w:line="244" w:lineRule="auto"/>
        <w:ind w:left="720" w:right="-396" w:hanging="720"/>
        <w:rPr>
          <w:color w:val="000000"/>
          <w:sz w:val="22"/>
        </w:rPr>
      </w:pPr>
      <w:r>
        <w:rPr>
          <w:color w:val="000000"/>
          <w:sz w:val="22"/>
        </w:rPr>
        <w:t>§</w:t>
      </w:r>
      <w:r>
        <w:rPr>
          <w:color w:val="000000"/>
          <w:sz w:val="22"/>
        </w:rPr>
        <w:tab/>
        <w:t>3</w:t>
      </w:r>
      <w:r>
        <w:rPr>
          <w:color w:val="000000"/>
          <w:sz w:val="22"/>
        </w:rPr>
        <w:tab/>
        <w:t>Studienrichtungen und Module des</w:t>
      </w:r>
    </w:p>
    <w:p w14:paraId="70518552" w14:textId="77777777" w:rsidR="00755520" w:rsidRDefault="00755520" w:rsidP="00755520">
      <w:pPr>
        <w:tabs>
          <w:tab w:val="right" w:pos="455"/>
          <w:tab w:val="left" w:pos="705"/>
          <w:tab w:val="left" w:pos="1136"/>
          <w:tab w:val="right" w:pos="4593"/>
          <w:tab w:val="right" w:pos="5500"/>
          <w:tab w:val="left" w:pos="5750"/>
          <w:tab w:val="left" w:pos="6180"/>
        </w:tabs>
        <w:spacing w:after="25" w:line="244" w:lineRule="auto"/>
        <w:ind w:left="720" w:right="-396" w:hanging="720"/>
        <w:rPr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Bachelor-Studiengangs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4</w:t>
      </w:r>
    </w:p>
    <w:p w14:paraId="02747BFA" w14:textId="5325AA63" w:rsidR="00755520" w:rsidRDefault="00755520" w:rsidP="00755520">
      <w:pPr>
        <w:tabs>
          <w:tab w:val="right" w:pos="455"/>
          <w:tab w:val="left" w:pos="705"/>
          <w:tab w:val="right" w:pos="4592"/>
          <w:tab w:val="right" w:pos="5500"/>
          <w:tab w:val="left" w:pos="5750"/>
          <w:tab w:val="left" w:pos="6180"/>
        </w:tabs>
        <w:spacing w:after="25" w:line="244" w:lineRule="auto"/>
        <w:rPr>
          <w:color w:val="000000"/>
          <w:sz w:val="22"/>
        </w:rPr>
      </w:pPr>
      <w:r>
        <w:rPr>
          <w:color w:val="000000"/>
          <w:sz w:val="22"/>
        </w:rPr>
        <w:t>§</w:t>
      </w:r>
      <w:r>
        <w:rPr>
          <w:color w:val="000000"/>
          <w:sz w:val="22"/>
        </w:rPr>
        <w:tab/>
        <w:t>4</w:t>
      </w:r>
      <w:r>
        <w:rPr>
          <w:color w:val="000000"/>
          <w:sz w:val="22"/>
        </w:rPr>
        <w:tab/>
        <w:t>Fortschrittsregelung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5</w:t>
      </w:r>
    </w:p>
    <w:p w14:paraId="67067D44" w14:textId="0ACD8784" w:rsidR="000630BF" w:rsidRDefault="000630BF" w:rsidP="00755520">
      <w:pPr>
        <w:tabs>
          <w:tab w:val="right" w:pos="455"/>
          <w:tab w:val="left" w:pos="705"/>
          <w:tab w:val="right" w:pos="4592"/>
          <w:tab w:val="right" w:pos="5500"/>
          <w:tab w:val="left" w:pos="5750"/>
          <w:tab w:val="left" w:pos="6180"/>
        </w:tabs>
        <w:spacing w:after="25" w:line="244" w:lineRule="auto"/>
        <w:rPr>
          <w:color w:val="000000"/>
          <w:sz w:val="22"/>
        </w:rPr>
      </w:pPr>
      <w:r>
        <w:rPr>
          <w:color w:val="000000"/>
          <w:sz w:val="22"/>
        </w:rPr>
        <w:t>§</w:t>
      </w:r>
      <w:r>
        <w:rPr>
          <w:color w:val="000000"/>
          <w:sz w:val="22"/>
        </w:rPr>
        <w:tab/>
        <w:t>5</w:t>
      </w:r>
      <w:r>
        <w:rPr>
          <w:color w:val="000000"/>
          <w:sz w:val="22"/>
        </w:rPr>
        <w:tab/>
        <w:t>Bearbeitungszeit/Bearbeitungszeitraum der Leistungsnachweise</w:t>
      </w:r>
    </w:p>
    <w:p w14:paraId="49C4C990" w14:textId="741109B9" w:rsidR="00755520" w:rsidRDefault="00755520" w:rsidP="00755520">
      <w:pPr>
        <w:tabs>
          <w:tab w:val="right" w:pos="455"/>
          <w:tab w:val="left" w:pos="705"/>
          <w:tab w:val="right" w:pos="4592"/>
          <w:tab w:val="right" w:pos="5500"/>
          <w:tab w:val="left" w:pos="5750"/>
          <w:tab w:val="left" w:pos="6180"/>
          <w:tab w:val="left" w:pos="9072"/>
        </w:tabs>
        <w:spacing w:after="25" w:line="244" w:lineRule="auto"/>
        <w:ind w:right="-1"/>
        <w:rPr>
          <w:color w:val="000000"/>
          <w:sz w:val="22"/>
        </w:rPr>
      </w:pPr>
      <w:r>
        <w:rPr>
          <w:color w:val="000000"/>
          <w:sz w:val="22"/>
        </w:rPr>
        <w:t>§</w:t>
      </w:r>
      <w:r>
        <w:rPr>
          <w:color w:val="000000"/>
          <w:sz w:val="22"/>
        </w:rPr>
        <w:tab/>
      </w:r>
      <w:r w:rsidR="000630BF">
        <w:rPr>
          <w:color w:val="000000"/>
          <w:sz w:val="22"/>
        </w:rPr>
        <w:t>6</w:t>
      </w:r>
      <w:r>
        <w:rPr>
          <w:color w:val="000000"/>
          <w:sz w:val="22"/>
        </w:rPr>
        <w:tab/>
        <w:t>Bachelor-Arbeit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5</w:t>
      </w:r>
    </w:p>
    <w:p w14:paraId="1D756572" w14:textId="77777777" w:rsidR="00755520" w:rsidRDefault="00755520" w:rsidP="00755520">
      <w:pPr>
        <w:tabs>
          <w:tab w:val="right" w:pos="455"/>
          <w:tab w:val="left" w:pos="705"/>
          <w:tab w:val="left" w:pos="1136"/>
          <w:tab w:val="right" w:pos="5500"/>
          <w:tab w:val="left" w:pos="5750"/>
          <w:tab w:val="left" w:pos="6180"/>
        </w:tabs>
        <w:spacing w:line="244" w:lineRule="auto"/>
        <w:rPr>
          <w:b/>
          <w:bCs/>
          <w:color w:val="000000"/>
          <w:sz w:val="22"/>
        </w:rPr>
      </w:pPr>
    </w:p>
    <w:p w14:paraId="3BC17F83" w14:textId="77777777" w:rsidR="00755520" w:rsidRDefault="00755520" w:rsidP="00755520">
      <w:pPr>
        <w:tabs>
          <w:tab w:val="right" w:pos="455"/>
          <w:tab w:val="left" w:pos="705"/>
          <w:tab w:val="left" w:pos="1136"/>
          <w:tab w:val="right" w:pos="4500"/>
          <w:tab w:val="right" w:pos="5500"/>
          <w:tab w:val="left" w:pos="5750"/>
          <w:tab w:val="left" w:pos="6180"/>
        </w:tabs>
        <w:spacing w:after="25" w:line="244" w:lineRule="auto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C</w:t>
      </w:r>
      <w:r>
        <w:rPr>
          <w:b/>
          <w:bCs/>
          <w:color w:val="000000"/>
          <w:sz w:val="22"/>
        </w:rPr>
        <w:tab/>
      </w:r>
      <w:r>
        <w:rPr>
          <w:b/>
          <w:bCs/>
          <w:color w:val="000000"/>
          <w:sz w:val="22"/>
        </w:rPr>
        <w:tab/>
        <w:t>Akademischer Grad und Zeugnis</w:t>
      </w:r>
    </w:p>
    <w:p w14:paraId="094587CE" w14:textId="4CAEFE7C" w:rsidR="00755520" w:rsidRDefault="00755520" w:rsidP="00755520">
      <w:pPr>
        <w:tabs>
          <w:tab w:val="right" w:pos="455"/>
          <w:tab w:val="left" w:pos="705"/>
          <w:tab w:val="right" w:pos="4592"/>
          <w:tab w:val="right" w:pos="5500"/>
          <w:tab w:val="left" w:pos="5750"/>
          <w:tab w:val="left" w:pos="6180"/>
        </w:tabs>
        <w:spacing w:after="25" w:line="244" w:lineRule="auto"/>
        <w:rPr>
          <w:color w:val="000000"/>
          <w:sz w:val="22"/>
        </w:rPr>
      </w:pPr>
      <w:r>
        <w:rPr>
          <w:color w:val="000000"/>
          <w:sz w:val="22"/>
        </w:rPr>
        <w:t>§</w:t>
      </w:r>
      <w:r>
        <w:rPr>
          <w:color w:val="000000"/>
          <w:sz w:val="22"/>
        </w:rPr>
        <w:tab/>
      </w:r>
      <w:r w:rsidR="000630BF">
        <w:rPr>
          <w:color w:val="000000"/>
          <w:sz w:val="22"/>
        </w:rPr>
        <w:t>7</w:t>
      </w:r>
      <w:r>
        <w:rPr>
          <w:color w:val="000000"/>
          <w:sz w:val="22"/>
        </w:rPr>
        <w:tab/>
        <w:t>Bachelor-Grad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5</w:t>
      </w:r>
    </w:p>
    <w:p w14:paraId="4B779AB0" w14:textId="7065B3AF" w:rsidR="00755520" w:rsidRDefault="00755520" w:rsidP="00755520">
      <w:pPr>
        <w:tabs>
          <w:tab w:val="right" w:pos="455"/>
          <w:tab w:val="left" w:pos="705"/>
          <w:tab w:val="right" w:pos="4592"/>
          <w:tab w:val="right" w:pos="5500"/>
          <w:tab w:val="left" w:pos="5750"/>
          <w:tab w:val="left" w:pos="6180"/>
        </w:tabs>
        <w:spacing w:after="25" w:line="244" w:lineRule="auto"/>
        <w:rPr>
          <w:color w:val="000000"/>
          <w:sz w:val="22"/>
        </w:rPr>
      </w:pPr>
      <w:r>
        <w:rPr>
          <w:color w:val="000000"/>
          <w:sz w:val="22"/>
        </w:rPr>
        <w:t>§</w:t>
      </w:r>
      <w:r>
        <w:rPr>
          <w:color w:val="000000"/>
          <w:sz w:val="22"/>
        </w:rPr>
        <w:tab/>
      </w:r>
      <w:r w:rsidR="000630BF">
        <w:rPr>
          <w:color w:val="000000"/>
          <w:sz w:val="22"/>
        </w:rPr>
        <w:t>8</w:t>
      </w:r>
      <w:r>
        <w:rPr>
          <w:color w:val="000000"/>
          <w:sz w:val="22"/>
        </w:rPr>
        <w:tab/>
        <w:t>Zeugnis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5</w:t>
      </w:r>
    </w:p>
    <w:p w14:paraId="46763C43" w14:textId="77777777" w:rsidR="00755520" w:rsidRDefault="00755520" w:rsidP="00755520">
      <w:pPr>
        <w:tabs>
          <w:tab w:val="right" w:pos="455"/>
          <w:tab w:val="left" w:pos="705"/>
          <w:tab w:val="left" w:pos="1136"/>
          <w:tab w:val="right" w:pos="4500"/>
          <w:tab w:val="right" w:pos="5500"/>
          <w:tab w:val="left" w:pos="5750"/>
          <w:tab w:val="left" w:pos="6180"/>
        </w:tabs>
        <w:spacing w:after="25" w:line="244" w:lineRule="auto"/>
        <w:rPr>
          <w:b/>
          <w:bCs/>
          <w:color w:val="000000"/>
          <w:sz w:val="22"/>
        </w:rPr>
      </w:pPr>
    </w:p>
    <w:p w14:paraId="40F2A683" w14:textId="77777777" w:rsidR="00755520" w:rsidRDefault="00755520" w:rsidP="00755520">
      <w:pPr>
        <w:tabs>
          <w:tab w:val="right" w:pos="455"/>
          <w:tab w:val="left" w:pos="705"/>
          <w:tab w:val="left" w:pos="1136"/>
          <w:tab w:val="right" w:pos="4500"/>
          <w:tab w:val="right" w:pos="5500"/>
          <w:tab w:val="left" w:pos="5750"/>
          <w:tab w:val="left" w:pos="6180"/>
        </w:tabs>
        <w:spacing w:after="25" w:line="244" w:lineRule="auto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D</w:t>
      </w:r>
      <w:r>
        <w:rPr>
          <w:b/>
          <w:bCs/>
          <w:color w:val="000000"/>
          <w:sz w:val="22"/>
        </w:rPr>
        <w:tab/>
      </w:r>
      <w:r>
        <w:rPr>
          <w:b/>
          <w:bCs/>
          <w:color w:val="000000"/>
          <w:sz w:val="22"/>
        </w:rPr>
        <w:tab/>
        <w:t>Schlussbestimmungen</w:t>
      </w:r>
    </w:p>
    <w:p w14:paraId="37EAD711" w14:textId="08AB3C36" w:rsidR="00755520" w:rsidRDefault="00755520" w:rsidP="00755520">
      <w:pPr>
        <w:tabs>
          <w:tab w:val="right" w:pos="455"/>
          <w:tab w:val="left" w:pos="705"/>
          <w:tab w:val="right" w:pos="4592"/>
          <w:tab w:val="right" w:pos="5500"/>
          <w:tab w:val="left" w:pos="5750"/>
          <w:tab w:val="left" w:pos="6180"/>
        </w:tabs>
        <w:spacing w:after="25" w:line="244" w:lineRule="auto"/>
        <w:rPr>
          <w:color w:val="000000"/>
          <w:sz w:val="22"/>
        </w:rPr>
      </w:pPr>
      <w:r>
        <w:rPr>
          <w:color w:val="000000"/>
          <w:sz w:val="22"/>
        </w:rPr>
        <w:t>§</w:t>
      </w:r>
      <w:r>
        <w:rPr>
          <w:color w:val="000000"/>
          <w:sz w:val="22"/>
        </w:rPr>
        <w:tab/>
      </w:r>
      <w:r w:rsidR="000630BF">
        <w:rPr>
          <w:color w:val="000000"/>
          <w:sz w:val="22"/>
        </w:rPr>
        <w:t>9</w:t>
      </w:r>
      <w:r>
        <w:rPr>
          <w:color w:val="000000"/>
          <w:sz w:val="22"/>
        </w:rPr>
        <w:tab/>
        <w:t>In-Kraft-Treten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6</w:t>
      </w:r>
    </w:p>
    <w:p w14:paraId="47497B18" w14:textId="77777777" w:rsidR="00755520" w:rsidRDefault="00755520" w:rsidP="00755520">
      <w:pPr>
        <w:tabs>
          <w:tab w:val="right" w:pos="455"/>
          <w:tab w:val="left" w:pos="705"/>
          <w:tab w:val="right" w:pos="4500"/>
          <w:tab w:val="right" w:pos="5500"/>
          <w:tab w:val="left" w:pos="5750"/>
          <w:tab w:val="left" w:pos="6180"/>
        </w:tabs>
        <w:spacing w:after="125" w:line="244" w:lineRule="auto"/>
        <w:ind w:left="1135" w:hanging="1135"/>
        <w:rPr>
          <w:color w:val="000000"/>
          <w:sz w:val="22"/>
        </w:rPr>
      </w:pPr>
    </w:p>
    <w:p w14:paraId="69043257" w14:textId="77777777" w:rsidR="00755520" w:rsidRDefault="00755520" w:rsidP="00755520">
      <w:pPr>
        <w:tabs>
          <w:tab w:val="right" w:pos="455"/>
          <w:tab w:val="left" w:pos="705"/>
          <w:tab w:val="right" w:pos="4500"/>
          <w:tab w:val="right" w:pos="4593"/>
          <w:tab w:val="right" w:pos="5500"/>
          <w:tab w:val="left" w:pos="5750"/>
          <w:tab w:val="left" w:pos="6180"/>
        </w:tabs>
        <w:spacing w:after="125" w:line="244" w:lineRule="auto"/>
        <w:ind w:left="1135" w:hanging="1135"/>
        <w:rPr>
          <w:color w:val="000000"/>
          <w:sz w:val="22"/>
        </w:rPr>
      </w:pPr>
      <w:r>
        <w:rPr>
          <w:color w:val="000000"/>
          <w:sz w:val="22"/>
        </w:rPr>
        <w:t>Anlage 1:</w:t>
      </w:r>
      <w:r>
        <w:rPr>
          <w:color w:val="000000"/>
          <w:sz w:val="22"/>
        </w:rPr>
        <w:tab/>
      </w:r>
      <w:r w:rsidRPr="000A4C9D">
        <w:rPr>
          <w:sz w:val="22"/>
          <w:szCs w:val="22"/>
        </w:rPr>
        <w:t xml:space="preserve">Übersicht über die Module und </w:t>
      </w:r>
      <w:r>
        <w:rPr>
          <w:sz w:val="22"/>
          <w:szCs w:val="22"/>
        </w:rPr>
        <w:br/>
      </w:r>
      <w:r w:rsidRPr="000A4C9D">
        <w:rPr>
          <w:sz w:val="22"/>
          <w:szCs w:val="22"/>
        </w:rPr>
        <w:t>Leistungsnachweise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7</w:t>
      </w:r>
    </w:p>
    <w:p w14:paraId="610C1FA6" w14:textId="77777777" w:rsidR="00755520" w:rsidRDefault="00755520" w:rsidP="00755520">
      <w:pPr>
        <w:tabs>
          <w:tab w:val="right" w:pos="455"/>
          <w:tab w:val="left" w:pos="705"/>
          <w:tab w:val="right" w:pos="4500"/>
          <w:tab w:val="right" w:pos="4593"/>
          <w:tab w:val="right" w:pos="5500"/>
          <w:tab w:val="left" w:pos="5750"/>
          <w:tab w:val="left" w:pos="6180"/>
        </w:tabs>
        <w:spacing w:after="125" w:line="244" w:lineRule="auto"/>
        <w:ind w:left="1135" w:hanging="1135"/>
        <w:rPr>
          <w:color w:val="000000"/>
          <w:sz w:val="22"/>
        </w:rPr>
      </w:pPr>
      <w:r>
        <w:rPr>
          <w:color w:val="000000"/>
          <w:sz w:val="22"/>
        </w:rPr>
        <w:t>Anlage 2:</w:t>
      </w:r>
      <w:r>
        <w:rPr>
          <w:color w:val="000000"/>
          <w:sz w:val="22"/>
        </w:rPr>
        <w:tab/>
        <w:t>Fortschrittsschema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10</w:t>
      </w:r>
    </w:p>
    <w:p w14:paraId="292720A9" w14:textId="77777777" w:rsidR="00755520" w:rsidRPr="005F34BF" w:rsidRDefault="00755520" w:rsidP="00755520">
      <w:pPr>
        <w:tabs>
          <w:tab w:val="right" w:pos="455"/>
          <w:tab w:val="left" w:pos="705"/>
          <w:tab w:val="right" w:pos="4500"/>
          <w:tab w:val="right" w:pos="4593"/>
          <w:tab w:val="right" w:pos="5500"/>
          <w:tab w:val="left" w:pos="5750"/>
          <w:tab w:val="left" w:pos="6180"/>
        </w:tabs>
        <w:ind w:left="1134" w:hanging="1134"/>
        <w:rPr>
          <w:rFonts w:cs="Shruti"/>
          <w:color w:val="000000"/>
          <w:sz w:val="22"/>
          <w:szCs w:val="22"/>
        </w:rPr>
      </w:pPr>
      <w:r w:rsidRPr="005F34BF">
        <w:rPr>
          <w:rFonts w:cs="Shruti"/>
          <w:bCs/>
          <w:color w:val="000000"/>
          <w:sz w:val="22"/>
          <w:szCs w:val="22"/>
        </w:rPr>
        <w:t>Anlage 3</w:t>
      </w:r>
      <w:r>
        <w:rPr>
          <w:rFonts w:cs="Shruti"/>
          <w:color w:val="000000"/>
          <w:sz w:val="22"/>
          <w:szCs w:val="22"/>
        </w:rPr>
        <w:tab/>
        <w:t>Verzeichnis verwendeter</w:t>
      </w:r>
    </w:p>
    <w:p w14:paraId="5D1CC8D0" w14:textId="77777777" w:rsidR="00755520" w:rsidRPr="005F34BF" w:rsidRDefault="00755520" w:rsidP="00755520">
      <w:pPr>
        <w:tabs>
          <w:tab w:val="right" w:pos="455"/>
          <w:tab w:val="left" w:pos="705"/>
          <w:tab w:val="right" w:pos="4500"/>
          <w:tab w:val="right" w:pos="4680"/>
          <w:tab w:val="right" w:pos="5500"/>
          <w:tab w:val="left" w:pos="5750"/>
          <w:tab w:val="left" w:pos="6180"/>
        </w:tabs>
        <w:spacing w:after="125" w:line="244" w:lineRule="auto"/>
        <w:ind w:left="1135" w:hanging="1135"/>
        <w:rPr>
          <w:rFonts w:cs="Shruti"/>
          <w:color w:val="000000"/>
          <w:sz w:val="22"/>
          <w:szCs w:val="22"/>
        </w:rPr>
      </w:pPr>
      <w:r>
        <w:rPr>
          <w:rFonts w:cs="Shruti"/>
          <w:color w:val="000000"/>
          <w:sz w:val="22"/>
          <w:szCs w:val="22"/>
        </w:rPr>
        <w:tab/>
      </w:r>
      <w:r>
        <w:rPr>
          <w:rFonts w:cs="Shruti"/>
          <w:color w:val="000000"/>
          <w:sz w:val="22"/>
          <w:szCs w:val="22"/>
        </w:rPr>
        <w:tab/>
      </w:r>
      <w:r>
        <w:rPr>
          <w:rFonts w:cs="Shruti"/>
          <w:color w:val="000000"/>
          <w:sz w:val="22"/>
          <w:szCs w:val="22"/>
        </w:rPr>
        <w:tab/>
        <w:t>Abkürzungen</w:t>
      </w:r>
      <w:r>
        <w:rPr>
          <w:rFonts w:cs="Shruti"/>
          <w:color w:val="000000"/>
          <w:sz w:val="22"/>
          <w:szCs w:val="22"/>
        </w:rPr>
        <w:tab/>
      </w:r>
      <w:r>
        <w:rPr>
          <w:rFonts w:cs="Shruti"/>
          <w:color w:val="000000"/>
          <w:sz w:val="22"/>
          <w:szCs w:val="22"/>
        </w:rPr>
        <w:tab/>
      </w:r>
      <w:r>
        <w:rPr>
          <w:rFonts w:cs="Shruti"/>
          <w:color w:val="000000"/>
          <w:sz w:val="22"/>
          <w:szCs w:val="22"/>
        </w:rPr>
        <w:tab/>
      </w:r>
      <w:r>
        <w:rPr>
          <w:rFonts w:cs="Shruti"/>
          <w:color w:val="000000"/>
          <w:sz w:val="22"/>
          <w:szCs w:val="22"/>
        </w:rPr>
        <w:tab/>
      </w:r>
      <w:r>
        <w:rPr>
          <w:rFonts w:cs="Shruti"/>
          <w:color w:val="000000"/>
          <w:sz w:val="22"/>
          <w:szCs w:val="22"/>
        </w:rPr>
        <w:tab/>
      </w:r>
      <w:r>
        <w:rPr>
          <w:rFonts w:cs="Shruti"/>
          <w:color w:val="000000"/>
          <w:sz w:val="22"/>
          <w:szCs w:val="22"/>
        </w:rPr>
        <w:tab/>
      </w:r>
      <w:r>
        <w:rPr>
          <w:rFonts w:cs="Shruti"/>
          <w:color w:val="000000"/>
          <w:sz w:val="22"/>
          <w:szCs w:val="22"/>
        </w:rPr>
        <w:tab/>
      </w:r>
      <w:r>
        <w:rPr>
          <w:rFonts w:cs="Shruti"/>
          <w:color w:val="000000"/>
          <w:sz w:val="22"/>
          <w:szCs w:val="22"/>
        </w:rPr>
        <w:tab/>
      </w:r>
      <w:r>
        <w:rPr>
          <w:rFonts w:cs="Shruti"/>
          <w:color w:val="000000"/>
          <w:sz w:val="22"/>
          <w:szCs w:val="22"/>
        </w:rPr>
        <w:tab/>
      </w:r>
      <w:r>
        <w:rPr>
          <w:rFonts w:cs="Shruti"/>
          <w:color w:val="000000"/>
          <w:sz w:val="22"/>
          <w:szCs w:val="22"/>
        </w:rPr>
        <w:tab/>
        <w:t>11</w:t>
      </w:r>
    </w:p>
    <w:p w14:paraId="16809570" w14:textId="77777777" w:rsidR="00755520" w:rsidRDefault="00755520" w:rsidP="00755520">
      <w:pPr>
        <w:tabs>
          <w:tab w:val="left" w:pos="341"/>
          <w:tab w:val="left" w:pos="682"/>
          <w:tab w:val="left" w:pos="1022"/>
          <w:tab w:val="left" w:pos="1362"/>
          <w:tab w:val="left" w:pos="1702"/>
          <w:tab w:val="left" w:pos="5387"/>
          <w:tab w:val="left" w:pos="5727"/>
          <w:tab w:val="left" w:pos="6068"/>
          <w:tab w:val="left" w:pos="6407"/>
          <w:tab w:val="left" w:pos="6748"/>
        </w:tabs>
        <w:spacing w:line="244" w:lineRule="auto"/>
        <w:jc w:val="center"/>
        <w:rPr>
          <w:color w:val="000000"/>
          <w:sz w:val="22"/>
        </w:rPr>
      </w:pPr>
      <w:r>
        <w:rPr>
          <w:color w:val="000000"/>
          <w:sz w:val="22"/>
        </w:rPr>
        <w:lastRenderedPageBreak/>
        <w:t>A</w:t>
      </w:r>
    </w:p>
    <w:p w14:paraId="5DF1A1CF" w14:textId="77777777" w:rsidR="00755520" w:rsidRDefault="00755520" w:rsidP="00755520">
      <w:pPr>
        <w:tabs>
          <w:tab w:val="left" w:pos="341"/>
          <w:tab w:val="left" w:pos="682"/>
          <w:tab w:val="left" w:pos="1022"/>
          <w:tab w:val="left" w:pos="1362"/>
          <w:tab w:val="left" w:pos="1702"/>
          <w:tab w:val="left" w:pos="5387"/>
          <w:tab w:val="left" w:pos="5727"/>
          <w:tab w:val="left" w:pos="6068"/>
          <w:tab w:val="left" w:pos="6407"/>
          <w:tab w:val="left" w:pos="6748"/>
        </w:tabs>
        <w:spacing w:line="244" w:lineRule="auto"/>
        <w:jc w:val="center"/>
        <w:rPr>
          <w:color w:val="000000"/>
          <w:sz w:val="22"/>
        </w:rPr>
      </w:pPr>
      <w:r>
        <w:rPr>
          <w:color w:val="000000"/>
          <w:sz w:val="22"/>
        </w:rPr>
        <w:t>Allgemeine Bestimmungen</w:t>
      </w:r>
    </w:p>
    <w:p w14:paraId="19D95DEA" w14:textId="77777777" w:rsidR="00755520" w:rsidRDefault="00755520" w:rsidP="00755520">
      <w:pPr>
        <w:tabs>
          <w:tab w:val="left" w:pos="341"/>
          <w:tab w:val="left" w:pos="682"/>
          <w:tab w:val="left" w:pos="1022"/>
          <w:tab w:val="left" w:pos="1362"/>
          <w:tab w:val="left" w:pos="1702"/>
          <w:tab w:val="left" w:pos="5387"/>
          <w:tab w:val="left" w:pos="5727"/>
          <w:tab w:val="left" w:pos="6068"/>
          <w:tab w:val="left" w:pos="6407"/>
          <w:tab w:val="left" w:pos="6748"/>
        </w:tabs>
        <w:spacing w:line="244" w:lineRule="auto"/>
        <w:jc w:val="center"/>
        <w:rPr>
          <w:color w:val="000000"/>
          <w:sz w:val="22"/>
        </w:rPr>
      </w:pPr>
    </w:p>
    <w:p w14:paraId="42F49A12" w14:textId="77777777" w:rsidR="00755520" w:rsidRDefault="00755520" w:rsidP="00755520">
      <w:pPr>
        <w:tabs>
          <w:tab w:val="left" w:pos="341"/>
          <w:tab w:val="left" w:pos="682"/>
          <w:tab w:val="left" w:pos="1022"/>
          <w:tab w:val="left" w:pos="1362"/>
          <w:tab w:val="left" w:pos="1702"/>
          <w:tab w:val="left" w:pos="5387"/>
          <w:tab w:val="left" w:pos="5727"/>
          <w:tab w:val="left" w:pos="6068"/>
          <w:tab w:val="left" w:pos="6407"/>
          <w:tab w:val="left" w:pos="6748"/>
        </w:tabs>
        <w:spacing w:line="244" w:lineRule="auto"/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§ 1</w:t>
      </w:r>
    </w:p>
    <w:p w14:paraId="3CC789FE" w14:textId="77777777" w:rsidR="00755520" w:rsidRDefault="00755520" w:rsidP="00755520">
      <w:pPr>
        <w:tabs>
          <w:tab w:val="left" w:pos="341"/>
          <w:tab w:val="left" w:pos="682"/>
          <w:tab w:val="left" w:pos="1022"/>
          <w:tab w:val="left" w:pos="1362"/>
          <w:tab w:val="left" w:pos="1702"/>
          <w:tab w:val="left" w:pos="5387"/>
          <w:tab w:val="left" w:pos="5727"/>
          <w:tab w:val="left" w:pos="6068"/>
          <w:tab w:val="left" w:pos="6407"/>
          <w:tab w:val="left" w:pos="6748"/>
        </w:tabs>
        <w:spacing w:line="244" w:lineRule="auto"/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Geltungsbereich</w:t>
      </w:r>
    </w:p>
    <w:p w14:paraId="4E05ACDD" w14:textId="77777777" w:rsidR="00755520" w:rsidRDefault="00726FE2" w:rsidP="00755520">
      <w:pPr>
        <w:tabs>
          <w:tab w:val="left" w:pos="341"/>
          <w:tab w:val="left" w:pos="682"/>
          <w:tab w:val="left" w:pos="1022"/>
          <w:tab w:val="left" w:pos="1362"/>
          <w:tab w:val="left" w:pos="1702"/>
          <w:tab w:val="left" w:pos="5387"/>
          <w:tab w:val="left" w:pos="5727"/>
          <w:tab w:val="left" w:pos="6068"/>
          <w:tab w:val="left" w:pos="6407"/>
          <w:tab w:val="left" w:pos="6748"/>
        </w:tabs>
        <w:spacing w:line="244" w:lineRule="auto"/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(zu § </w:t>
      </w:r>
      <w:r w:rsidR="00755520">
        <w:rPr>
          <w:b/>
          <w:bCs/>
          <w:color w:val="000000"/>
          <w:sz w:val="22"/>
        </w:rPr>
        <w:t>1 ABaMaPO)</w:t>
      </w:r>
    </w:p>
    <w:p w14:paraId="4AC58116" w14:textId="77777777" w:rsidR="00755520" w:rsidRDefault="00755520" w:rsidP="00755520">
      <w:pPr>
        <w:tabs>
          <w:tab w:val="left" w:pos="341"/>
          <w:tab w:val="left" w:pos="682"/>
          <w:tab w:val="left" w:pos="1022"/>
          <w:tab w:val="left" w:pos="1362"/>
          <w:tab w:val="left" w:pos="1702"/>
          <w:tab w:val="left" w:pos="5387"/>
          <w:tab w:val="left" w:pos="5727"/>
          <w:tab w:val="left" w:pos="6068"/>
          <w:tab w:val="left" w:pos="6407"/>
          <w:tab w:val="left" w:pos="6748"/>
        </w:tabs>
        <w:spacing w:line="244" w:lineRule="auto"/>
        <w:jc w:val="both"/>
        <w:rPr>
          <w:color w:val="000000"/>
          <w:sz w:val="22"/>
        </w:rPr>
      </w:pPr>
    </w:p>
    <w:p w14:paraId="15F60AED" w14:textId="77777777" w:rsidR="00755520" w:rsidRDefault="00755520" w:rsidP="00755520">
      <w:pPr>
        <w:tabs>
          <w:tab w:val="left" w:pos="341"/>
          <w:tab w:val="left" w:pos="682"/>
          <w:tab w:val="left" w:pos="1022"/>
          <w:tab w:val="left" w:pos="1362"/>
          <w:tab w:val="left" w:pos="1702"/>
          <w:tab w:val="left" w:pos="5387"/>
          <w:tab w:val="left" w:pos="5727"/>
          <w:tab w:val="left" w:pos="6068"/>
          <w:tab w:val="left" w:pos="6407"/>
          <w:tab w:val="left" w:pos="6748"/>
        </w:tabs>
        <w:spacing w:line="244" w:lineRule="auto"/>
        <w:jc w:val="both"/>
        <w:rPr>
          <w:color w:val="000000"/>
          <w:sz w:val="22"/>
        </w:rPr>
      </w:pPr>
    </w:p>
    <w:p w14:paraId="1B0DE916" w14:textId="77777777" w:rsidR="00755520" w:rsidRDefault="00755520" w:rsidP="00755520">
      <w:pPr>
        <w:tabs>
          <w:tab w:val="left" w:pos="341"/>
          <w:tab w:val="left" w:pos="682"/>
          <w:tab w:val="left" w:pos="1022"/>
          <w:tab w:val="left" w:pos="1362"/>
          <w:tab w:val="left" w:pos="1702"/>
          <w:tab w:val="left" w:pos="5387"/>
          <w:tab w:val="left" w:pos="5727"/>
          <w:tab w:val="left" w:pos="6068"/>
          <w:tab w:val="left" w:pos="6407"/>
          <w:tab w:val="left" w:pos="6748"/>
        </w:tabs>
        <w:spacing w:line="244" w:lineRule="auto"/>
        <w:ind w:firstLine="341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Diese Fachprüfungsordnung für den universitären Bachelor-Studiengang </w:t>
      </w:r>
      <w:r>
        <w:rPr>
          <w:color w:val="000000"/>
          <w:sz w:val="22"/>
          <w:szCs w:val="22"/>
        </w:rPr>
        <w:t>Staats- und Sozialwissenschaften</w:t>
      </w:r>
      <w:r>
        <w:rPr>
          <w:color w:val="000000"/>
          <w:sz w:val="22"/>
        </w:rPr>
        <w:t xml:space="preserve"> (FPOSSW/Ba) ergänzt die Allgemeine Prüfungsordnung für die universitären Bachelor- und Master-Studien</w:t>
      </w:r>
      <w:r>
        <w:rPr>
          <w:color w:val="000000"/>
          <w:sz w:val="22"/>
        </w:rPr>
        <w:softHyphen/>
        <w:t xml:space="preserve">gänge der Universität der Bundeswehr München (ABaMaPO) in der jeweils geltenden Fassung im Hinblick auf die besonderen Gegebenheiten und Anforderungen des universitären Bachelor-Studiengangs </w:t>
      </w:r>
      <w:r>
        <w:rPr>
          <w:color w:val="000000"/>
          <w:sz w:val="22"/>
          <w:szCs w:val="22"/>
        </w:rPr>
        <w:t>Staats- und Sozialwissenschaften</w:t>
      </w:r>
      <w:r>
        <w:rPr>
          <w:color w:val="000000"/>
          <w:sz w:val="22"/>
        </w:rPr>
        <w:t xml:space="preserve"> (SSW).</w:t>
      </w:r>
    </w:p>
    <w:p w14:paraId="7FB3B34D" w14:textId="77777777" w:rsidR="00755520" w:rsidRDefault="00755520" w:rsidP="00755520">
      <w:pPr>
        <w:tabs>
          <w:tab w:val="left" w:pos="341"/>
          <w:tab w:val="left" w:pos="682"/>
          <w:tab w:val="left" w:pos="1022"/>
          <w:tab w:val="left" w:pos="1362"/>
          <w:tab w:val="left" w:pos="1702"/>
          <w:tab w:val="left" w:pos="5387"/>
          <w:tab w:val="left" w:pos="5727"/>
          <w:tab w:val="left" w:pos="6068"/>
          <w:tab w:val="left" w:pos="6407"/>
          <w:tab w:val="left" w:pos="6748"/>
        </w:tabs>
        <w:spacing w:line="244" w:lineRule="auto"/>
        <w:jc w:val="both"/>
        <w:rPr>
          <w:color w:val="000000"/>
          <w:sz w:val="22"/>
        </w:rPr>
      </w:pPr>
    </w:p>
    <w:p w14:paraId="2BF287A9" w14:textId="77777777" w:rsidR="00755520" w:rsidRDefault="00755520" w:rsidP="00755520">
      <w:pPr>
        <w:tabs>
          <w:tab w:val="left" w:pos="341"/>
          <w:tab w:val="left" w:pos="682"/>
          <w:tab w:val="left" w:pos="1022"/>
          <w:tab w:val="left" w:pos="1362"/>
          <w:tab w:val="left" w:pos="1702"/>
          <w:tab w:val="left" w:pos="5387"/>
          <w:tab w:val="left" w:pos="5727"/>
          <w:tab w:val="left" w:pos="6068"/>
          <w:tab w:val="left" w:pos="6407"/>
          <w:tab w:val="left" w:pos="6748"/>
        </w:tabs>
        <w:spacing w:line="244" w:lineRule="auto"/>
        <w:jc w:val="both"/>
        <w:rPr>
          <w:color w:val="000000"/>
          <w:sz w:val="22"/>
        </w:rPr>
      </w:pPr>
    </w:p>
    <w:p w14:paraId="124B2D72" w14:textId="77777777" w:rsidR="00755520" w:rsidRDefault="00755520" w:rsidP="00755520">
      <w:pPr>
        <w:tabs>
          <w:tab w:val="left" w:pos="341"/>
          <w:tab w:val="left" w:pos="682"/>
          <w:tab w:val="left" w:pos="1022"/>
          <w:tab w:val="left" w:pos="1362"/>
          <w:tab w:val="left" w:pos="1702"/>
          <w:tab w:val="left" w:pos="5387"/>
          <w:tab w:val="left" w:pos="5727"/>
          <w:tab w:val="left" w:pos="6068"/>
          <w:tab w:val="left" w:pos="6407"/>
          <w:tab w:val="left" w:pos="6748"/>
        </w:tabs>
        <w:spacing w:line="244" w:lineRule="auto"/>
        <w:jc w:val="both"/>
        <w:rPr>
          <w:color w:val="000000"/>
          <w:sz w:val="22"/>
        </w:rPr>
      </w:pPr>
    </w:p>
    <w:p w14:paraId="691B3A17" w14:textId="77777777" w:rsidR="00755520" w:rsidRDefault="00755520" w:rsidP="00755520">
      <w:pPr>
        <w:tabs>
          <w:tab w:val="left" w:pos="341"/>
          <w:tab w:val="left" w:pos="682"/>
          <w:tab w:val="left" w:pos="1022"/>
          <w:tab w:val="left" w:pos="1362"/>
          <w:tab w:val="left" w:pos="1702"/>
          <w:tab w:val="left" w:pos="5387"/>
          <w:tab w:val="left" w:pos="5727"/>
          <w:tab w:val="left" w:pos="6068"/>
          <w:tab w:val="left" w:pos="6407"/>
          <w:tab w:val="left" w:pos="6748"/>
        </w:tabs>
        <w:spacing w:line="244" w:lineRule="auto"/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§ 2</w:t>
      </w:r>
    </w:p>
    <w:p w14:paraId="54906FBA" w14:textId="234A6552" w:rsidR="00755520" w:rsidRDefault="00755520" w:rsidP="00755520">
      <w:pPr>
        <w:tabs>
          <w:tab w:val="left" w:pos="341"/>
          <w:tab w:val="left" w:pos="682"/>
          <w:tab w:val="left" w:pos="1022"/>
          <w:tab w:val="left" w:pos="1362"/>
          <w:tab w:val="left" w:pos="1702"/>
          <w:tab w:val="left" w:pos="5387"/>
          <w:tab w:val="left" w:pos="5727"/>
          <w:tab w:val="left" w:pos="6068"/>
          <w:tab w:val="left" w:pos="6407"/>
          <w:tab w:val="left" w:pos="6748"/>
        </w:tabs>
        <w:spacing w:line="244" w:lineRule="auto"/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Z</w:t>
      </w:r>
      <w:r w:rsidR="00E717AC">
        <w:rPr>
          <w:b/>
          <w:bCs/>
          <w:color w:val="000000"/>
          <w:sz w:val="22"/>
        </w:rPr>
        <w:t>ugang</w:t>
      </w:r>
    </w:p>
    <w:p w14:paraId="441B1793" w14:textId="77777777" w:rsidR="00755520" w:rsidRDefault="00755520" w:rsidP="00755520">
      <w:pPr>
        <w:tabs>
          <w:tab w:val="left" w:pos="341"/>
          <w:tab w:val="left" w:pos="682"/>
          <w:tab w:val="left" w:pos="1022"/>
          <w:tab w:val="left" w:pos="1362"/>
          <w:tab w:val="left" w:pos="1702"/>
          <w:tab w:val="left" w:pos="5387"/>
          <w:tab w:val="left" w:pos="5727"/>
          <w:tab w:val="left" w:pos="6068"/>
          <w:tab w:val="left" w:pos="6407"/>
          <w:tab w:val="left" w:pos="6748"/>
        </w:tabs>
        <w:spacing w:line="244" w:lineRule="auto"/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zum Bachelor-Studiengang</w:t>
      </w:r>
    </w:p>
    <w:p w14:paraId="5E64368C" w14:textId="2C318C01" w:rsidR="00755520" w:rsidRDefault="00755520" w:rsidP="00755520">
      <w:pPr>
        <w:tabs>
          <w:tab w:val="left" w:pos="341"/>
          <w:tab w:val="left" w:pos="682"/>
          <w:tab w:val="left" w:pos="1022"/>
          <w:tab w:val="left" w:pos="1362"/>
          <w:tab w:val="left" w:pos="1702"/>
          <w:tab w:val="left" w:pos="5387"/>
          <w:tab w:val="left" w:pos="5727"/>
          <w:tab w:val="left" w:pos="6068"/>
          <w:tab w:val="left" w:pos="6407"/>
          <w:tab w:val="left" w:pos="6748"/>
        </w:tabs>
        <w:spacing w:line="244" w:lineRule="auto"/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(zu § </w:t>
      </w:r>
      <w:r w:rsidR="007A2AAA">
        <w:rPr>
          <w:b/>
          <w:bCs/>
          <w:color w:val="000000"/>
          <w:sz w:val="22"/>
        </w:rPr>
        <w:t>23</w:t>
      </w:r>
      <w:r>
        <w:rPr>
          <w:b/>
          <w:bCs/>
          <w:color w:val="000000"/>
          <w:sz w:val="22"/>
        </w:rPr>
        <w:t> </w:t>
      </w:r>
      <w:proofErr w:type="spellStart"/>
      <w:r>
        <w:rPr>
          <w:b/>
          <w:bCs/>
          <w:color w:val="000000"/>
          <w:sz w:val="22"/>
        </w:rPr>
        <w:t>ABaMaPO</w:t>
      </w:r>
      <w:proofErr w:type="spellEnd"/>
      <w:r>
        <w:rPr>
          <w:b/>
          <w:bCs/>
          <w:color w:val="000000"/>
          <w:sz w:val="22"/>
        </w:rPr>
        <w:t>)</w:t>
      </w:r>
    </w:p>
    <w:p w14:paraId="458D7206" w14:textId="77777777" w:rsidR="00755520" w:rsidRDefault="00755520" w:rsidP="00755520">
      <w:pPr>
        <w:tabs>
          <w:tab w:val="left" w:pos="341"/>
          <w:tab w:val="left" w:pos="682"/>
          <w:tab w:val="left" w:pos="1022"/>
          <w:tab w:val="left" w:pos="1362"/>
          <w:tab w:val="left" w:pos="1702"/>
          <w:tab w:val="left" w:pos="5387"/>
          <w:tab w:val="left" w:pos="5727"/>
          <w:tab w:val="left" w:pos="6068"/>
          <w:tab w:val="left" w:pos="6407"/>
          <w:tab w:val="left" w:pos="6748"/>
        </w:tabs>
        <w:spacing w:line="244" w:lineRule="auto"/>
        <w:jc w:val="both"/>
        <w:rPr>
          <w:color w:val="000000"/>
          <w:sz w:val="22"/>
        </w:rPr>
      </w:pPr>
    </w:p>
    <w:p w14:paraId="5E5C2FDD" w14:textId="77777777" w:rsidR="00755520" w:rsidRDefault="00755520" w:rsidP="00755520">
      <w:pPr>
        <w:tabs>
          <w:tab w:val="left" w:pos="341"/>
          <w:tab w:val="left" w:pos="682"/>
          <w:tab w:val="left" w:pos="1022"/>
          <w:tab w:val="left" w:pos="1362"/>
          <w:tab w:val="left" w:pos="1702"/>
          <w:tab w:val="left" w:pos="5387"/>
          <w:tab w:val="left" w:pos="5727"/>
          <w:tab w:val="left" w:pos="6068"/>
          <w:tab w:val="left" w:pos="6407"/>
          <w:tab w:val="left" w:pos="6748"/>
        </w:tabs>
        <w:spacing w:line="244" w:lineRule="auto"/>
        <w:jc w:val="both"/>
        <w:rPr>
          <w:color w:val="000000"/>
          <w:sz w:val="22"/>
        </w:rPr>
      </w:pPr>
    </w:p>
    <w:p w14:paraId="11A50967" w14:textId="1783AEE7" w:rsidR="00755520" w:rsidRDefault="00755520" w:rsidP="00755520">
      <w:pPr>
        <w:tabs>
          <w:tab w:val="left" w:pos="341"/>
          <w:tab w:val="left" w:pos="682"/>
          <w:tab w:val="left" w:pos="1022"/>
          <w:tab w:val="left" w:pos="1362"/>
          <w:tab w:val="left" w:pos="1702"/>
          <w:tab w:val="left" w:pos="5387"/>
          <w:tab w:val="left" w:pos="5727"/>
          <w:tab w:val="left" w:pos="6068"/>
          <w:tab w:val="left" w:pos="6407"/>
          <w:tab w:val="left" w:pos="6748"/>
        </w:tabs>
        <w:ind w:firstLine="341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Die Voraussetzungen für </w:t>
      </w:r>
      <w:r w:rsidR="007A2AAA">
        <w:rPr>
          <w:color w:val="000000"/>
          <w:sz w:val="22"/>
        </w:rPr>
        <w:t xml:space="preserve">den Zugang </w:t>
      </w:r>
      <w:r>
        <w:rPr>
          <w:color w:val="000000"/>
          <w:sz w:val="22"/>
        </w:rPr>
        <w:t xml:space="preserve">zum Bachelor-Studiengang </w:t>
      </w:r>
      <w:r>
        <w:rPr>
          <w:color w:val="000000"/>
          <w:sz w:val="22"/>
          <w:szCs w:val="22"/>
        </w:rPr>
        <w:t>Staats- und Sozialwissenschaften</w:t>
      </w:r>
      <w:r>
        <w:rPr>
          <w:color w:val="000000"/>
          <w:sz w:val="22"/>
        </w:rPr>
        <w:t xml:space="preserve"> sind in § </w:t>
      </w:r>
      <w:r w:rsidR="007A2AAA">
        <w:rPr>
          <w:color w:val="000000"/>
          <w:sz w:val="22"/>
        </w:rPr>
        <w:t>23</w:t>
      </w:r>
      <w:r>
        <w:rPr>
          <w:color w:val="000000"/>
          <w:sz w:val="22"/>
        </w:rPr>
        <w:t> Abs. 1 </w:t>
      </w:r>
      <w:proofErr w:type="spellStart"/>
      <w:r>
        <w:rPr>
          <w:color w:val="000000"/>
          <w:sz w:val="22"/>
        </w:rPr>
        <w:t>ABaMaPO</w:t>
      </w:r>
      <w:proofErr w:type="spellEnd"/>
      <w:r>
        <w:rPr>
          <w:color w:val="000000"/>
          <w:sz w:val="22"/>
        </w:rPr>
        <w:t xml:space="preserve"> angegeben.</w:t>
      </w:r>
    </w:p>
    <w:p w14:paraId="03667F46" w14:textId="77777777" w:rsidR="00755520" w:rsidRDefault="00755520" w:rsidP="00755520">
      <w:pPr>
        <w:tabs>
          <w:tab w:val="left" w:pos="341"/>
          <w:tab w:val="left" w:pos="682"/>
          <w:tab w:val="left" w:pos="1022"/>
          <w:tab w:val="left" w:pos="1362"/>
          <w:tab w:val="left" w:pos="1702"/>
          <w:tab w:val="left" w:pos="5387"/>
          <w:tab w:val="left" w:pos="5727"/>
          <w:tab w:val="left" w:pos="6068"/>
          <w:tab w:val="left" w:pos="6407"/>
          <w:tab w:val="left" w:pos="6748"/>
        </w:tabs>
        <w:rPr>
          <w:color w:val="000000"/>
          <w:sz w:val="22"/>
        </w:rPr>
      </w:pPr>
    </w:p>
    <w:p w14:paraId="0E2D6584" w14:textId="77777777" w:rsidR="00755520" w:rsidRDefault="00755520" w:rsidP="00755520">
      <w:pPr>
        <w:tabs>
          <w:tab w:val="left" w:pos="341"/>
          <w:tab w:val="left" w:pos="682"/>
          <w:tab w:val="left" w:pos="1022"/>
          <w:tab w:val="left" w:pos="1362"/>
          <w:tab w:val="left" w:pos="1702"/>
          <w:tab w:val="left" w:pos="5387"/>
          <w:tab w:val="left" w:pos="5727"/>
          <w:tab w:val="left" w:pos="6068"/>
          <w:tab w:val="left" w:pos="6407"/>
          <w:tab w:val="left" w:pos="6748"/>
        </w:tabs>
        <w:spacing w:line="244" w:lineRule="auto"/>
        <w:jc w:val="both"/>
        <w:rPr>
          <w:color w:val="000000"/>
          <w:sz w:val="22"/>
        </w:rPr>
      </w:pPr>
    </w:p>
    <w:p w14:paraId="7E9C3E8F" w14:textId="77777777" w:rsidR="00755520" w:rsidRDefault="00755520" w:rsidP="00755520">
      <w:pPr>
        <w:tabs>
          <w:tab w:val="left" w:pos="341"/>
          <w:tab w:val="left" w:pos="682"/>
          <w:tab w:val="left" w:pos="1022"/>
          <w:tab w:val="left" w:pos="1362"/>
          <w:tab w:val="left" w:pos="1702"/>
          <w:tab w:val="left" w:pos="5387"/>
          <w:tab w:val="left" w:pos="5727"/>
          <w:tab w:val="left" w:pos="6068"/>
          <w:tab w:val="left" w:pos="6407"/>
          <w:tab w:val="left" w:pos="6748"/>
        </w:tabs>
        <w:spacing w:line="244" w:lineRule="auto"/>
        <w:jc w:val="both"/>
        <w:rPr>
          <w:color w:val="000000"/>
          <w:sz w:val="22"/>
        </w:rPr>
      </w:pPr>
    </w:p>
    <w:p w14:paraId="4B18EA56" w14:textId="77777777" w:rsidR="00755520" w:rsidRDefault="00755520" w:rsidP="00755520">
      <w:pPr>
        <w:tabs>
          <w:tab w:val="left" w:pos="341"/>
          <w:tab w:val="left" w:pos="682"/>
          <w:tab w:val="left" w:pos="1022"/>
          <w:tab w:val="left" w:pos="1362"/>
          <w:tab w:val="left" w:pos="1702"/>
          <w:tab w:val="left" w:pos="5387"/>
          <w:tab w:val="left" w:pos="5727"/>
          <w:tab w:val="left" w:pos="6068"/>
          <w:tab w:val="left" w:pos="6407"/>
          <w:tab w:val="left" w:pos="6748"/>
        </w:tabs>
        <w:spacing w:line="244" w:lineRule="auto"/>
        <w:jc w:val="center"/>
        <w:rPr>
          <w:color w:val="000000"/>
          <w:sz w:val="22"/>
        </w:rPr>
      </w:pPr>
      <w:r>
        <w:rPr>
          <w:color w:val="000000"/>
          <w:sz w:val="22"/>
        </w:rPr>
        <w:t>B</w:t>
      </w:r>
    </w:p>
    <w:p w14:paraId="15E2BEC9" w14:textId="77777777" w:rsidR="00755520" w:rsidRDefault="00755520" w:rsidP="00755520">
      <w:pPr>
        <w:tabs>
          <w:tab w:val="left" w:pos="341"/>
          <w:tab w:val="left" w:pos="682"/>
          <w:tab w:val="left" w:pos="1022"/>
          <w:tab w:val="left" w:pos="1362"/>
          <w:tab w:val="left" w:pos="1702"/>
          <w:tab w:val="left" w:pos="5387"/>
          <w:tab w:val="left" w:pos="5727"/>
          <w:tab w:val="left" w:pos="6068"/>
          <w:tab w:val="left" w:pos="6407"/>
          <w:tab w:val="left" w:pos="6748"/>
        </w:tabs>
        <w:spacing w:line="244" w:lineRule="auto"/>
        <w:jc w:val="center"/>
        <w:rPr>
          <w:color w:val="000000"/>
          <w:sz w:val="22"/>
        </w:rPr>
      </w:pPr>
      <w:r>
        <w:rPr>
          <w:color w:val="000000"/>
          <w:sz w:val="22"/>
        </w:rPr>
        <w:t>Studienverlauf</w:t>
      </w:r>
    </w:p>
    <w:p w14:paraId="36BDDAD2" w14:textId="77777777" w:rsidR="00755520" w:rsidRDefault="00755520" w:rsidP="00755520">
      <w:pPr>
        <w:tabs>
          <w:tab w:val="left" w:pos="341"/>
          <w:tab w:val="left" w:pos="682"/>
          <w:tab w:val="left" w:pos="1022"/>
          <w:tab w:val="left" w:pos="1362"/>
          <w:tab w:val="left" w:pos="1702"/>
          <w:tab w:val="left" w:pos="5387"/>
          <w:tab w:val="left" w:pos="5727"/>
          <w:tab w:val="left" w:pos="6068"/>
          <w:tab w:val="left" w:pos="6407"/>
          <w:tab w:val="left" w:pos="6748"/>
        </w:tabs>
        <w:spacing w:line="244" w:lineRule="auto"/>
        <w:jc w:val="center"/>
        <w:rPr>
          <w:color w:val="000000"/>
          <w:sz w:val="22"/>
        </w:rPr>
      </w:pPr>
    </w:p>
    <w:p w14:paraId="2C806DCD" w14:textId="77777777" w:rsidR="00755520" w:rsidRDefault="00755520" w:rsidP="00755520">
      <w:pPr>
        <w:tabs>
          <w:tab w:val="left" w:pos="341"/>
          <w:tab w:val="left" w:pos="682"/>
          <w:tab w:val="left" w:pos="1022"/>
          <w:tab w:val="left" w:pos="1362"/>
          <w:tab w:val="left" w:pos="1702"/>
          <w:tab w:val="left" w:pos="5387"/>
          <w:tab w:val="left" w:pos="5727"/>
          <w:tab w:val="left" w:pos="6068"/>
          <w:tab w:val="left" w:pos="6407"/>
          <w:tab w:val="left" w:pos="6748"/>
        </w:tabs>
        <w:spacing w:line="244" w:lineRule="auto"/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§ 3</w:t>
      </w:r>
    </w:p>
    <w:p w14:paraId="56011E33" w14:textId="77777777" w:rsidR="00755520" w:rsidRDefault="00755520" w:rsidP="00755520">
      <w:pPr>
        <w:tabs>
          <w:tab w:val="left" w:pos="341"/>
          <w:tab w:val="left" w:pos="682"/>
          <w:tab w:val="left" w:pos="1022"/>
          <w:tab w:val="left" w:pos="1362"/>
          <w:tab w:val="left" w:pos="1702"/>
          <w:tab w:val="left" w:pos="5387"/>
          <w:tab w:val="left" w:pos="5727"/>
          <w:tab w:val="left" w:pos="6068"/>
          <w:tab w:val="left" w:pos="6407"/>
          <w:tab w:val="left" w:pos="6748"/>
        </w:tabs>
        <w:spacing w:line="244" w:lineRule="auto"/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 xml:space="preserve">Studienrichtungen und Module des </w:t>
      </w:r>
    </w:p>
    <w:p w14:paraId="03F0645F" w14:textId="77777777" w:rsidR="00755520" w:rsidRDefault="00755520" w:rsidP="00755520">
      <w:pPr>
        <w:tabs>
          <w:tab w:val="left" w:pos="341"/>
          <w:tab w:val="left" w:pos="682"/>
          <w:tab w:val="left" w:pos="1022"/>
          <w:tab w:val="left" w:pos="1362"/>
          <w:tab w:val="left" w:pos="1702"/>
          <w:tab w:val="left" w:pos="5387"/>
          <w:tab w:val="left" w:pos="5727"/>
          <w:tab w:val="left" w:pos="6068"/>
          <w:tab w:val="left" w:pos="6407"/>
          <w:tab w:val="left" w:pos="6748"/>
        </w:tabs>
        <w:spacing w:line="244" w:lineRule="auto"/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Bachelor-Studiengangs</w:t>
      </w:r>
    </w:p>
    <w:p w14:paraId="38473BD2" w14:textId="31D99110" w:rsidR="00755520" w:rsidRDefault="00755520" w:rsidP="00755520">
      <w:pPr>
        <w:tabs>
          <w:tab w:val="left" w:pos="341"/>
          <w:tab w:val="left" w:pos="682"/>
          <w:tab w:val="left" w:pos="1022"/>
          <w:tab w:val="left" w:pos="1362"/>
          <w:tab w:val="left" w:pos="1702"/>
          <w:tab w:val="left" w:pos="5387"/>
          <w:tab w:val="left" w:pos="5727"/>
          <w:tab w:val="left" w:pos="6068"/>
          <w:tab w:val="left" w:pos="6407"/>
          <w:tab w:val="left" w:pos="6748"/>
        </w:tabs>
        <w:spacing w:line="244" w:lineRule="auto"/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(zu §§ 5, 2</w:t>
      </w:r>
      <w:r w:rsidR="007A2AAA">
        <w:rPr>
          <w:b/>
          <w:bCs/>
          <w:color w:val="000000"/>
          <w:sz w:val="22"/>
        </w:rPr>
        <w:t>4</w:t>
      </w:r>
      <w:r>
        <w:rPr>
          <w:b/>
          <w:bCs/>
          <w:color w:val="000000"/>
          <w:sz w:val="22"/>
        </w:rPr>
        <w:t xml:space="preserve"> </w:t>
      </w:r>
      <w:proofErr w:type="spellStart"/>
      <w:r>
        <w:rPr>
          <w:b/>
          <w:bCs/>
          <w:color w:val="000000"/>
          <w:sz w:val="22"/>
        </w:rPr>
        <w:t>ABaMaPO</w:t>
      </w:r>
      <w:proofErr w:type="spellEnd"/>
      <w:r>
        <w:rPr>
          <w:b/>
          <w:bCs/>
          <w:color w:val="000000"/>
          <w:sz w:val="22"/>
        </w:rPr>
        <w:t>)</w:t>
      </w:r>
    </w:p>
    <w:p w14:paraId="1FCEC0AE" w14:textId="77777777" w:rsidR="00755520" w:rsidRDefault="00755520" w:rsidP="00755520">
      <w:pPr>
        <w:tabs>
          <w:tab w:val="left" w:pos="341"/>
          <w:tab w:val="left" w:pos="682"/>
          <w:tab w:val="left" w:pos="1022"/>
          <w:tab w:val="left" w:pos="1362"/>
          <w:tab w:val="left" w:pos="1702"/>
          <w:tab w:val="left" w:pos="5387"/>
          <w:tab w:val="left" w:pos="5727"/>
          <w:tab w:val="left" w:pos="6068"/>
          <w:tab w:val="left" w:pos="6407"/>
          <w:tab w:val="left" w:pos="6748"/>
        </w:tabs>
        <w:spacing w:line="244" w:lineRule="auto"/>
        <w:jc w:val="both"/>
        <w:rPr>
          <w:color w:val="000000"/>
          <w:sz w:val="22"/>
        </w:rPr>
      </w:pPr>
    </w:p>
    <w:p w14:paraId="59C2A16F" w14:textId="77777777" w:rsidR="00755520" w:rsidRDefault="00755520" w:rsidP="00755520">
      <w:pPr>
        <w:tabs>
          <w:tab w:val="left" w:pos="341"/>
          <w:tab w:val="left" w:pos="682"/>
          <w:tab w:val="left" w:pos="1022"/>
          <w:tab w:val="left" w:pos="1362"/>
          <w:tab w:val="left" w:pos="1702"/>
          <w:tab w:val="left" w:pos="5387"/>
          <w:tab w:val="left" w:pos="5727"/>
          <w:tab w:val="left" w:pos="6068"/>
          <w:tab w:val="left" w:pos="6407"/>
          <w:tab w:val="left" w:pos="6748"/>
        </w:tabs>
        <w:spacing w:line="244" w:lineRule="auto"/>
        <w:jc w:val="both"/>
        <w:rPr>
          <w:color w:val="000000"/>
          <w:sz w:val="22"/>
        </w:rPr>
      </w:pPr>
    </w:p>
    <w:p w14:paraId="1AB81171" w14:textId="77777777" w:rsidR="00755520" w:rsidRDefault="00755520" w:rsidP="00755520">
      <w:pPr>
        <w:tabs>
          <w:tab w:val="left" w:pos="341"/>
          <w:tab w:val="left" w:pos="682"/>
          <w:tab w:val="left" w:pos="1022"/>
          <w:tab w:val="left" w:pos="1362"/>
          <w:tab w:val="left" w:pos="1702"/>
          <w:tab w:val="left" w:pos="5387"/>
          <w:tab w:val="left" w:pos="5727"/>
          <w:tab w:val="left" w:pos="6068"/>
          <w:tab w:val="left" w:pos="6407"/>
          <w:tab w:val="left" w:pos="6748"/>
        </w:tabs>
        <w:spacing w:after="120"/>
        <w:ind w:firstLine="340"/>
        <w:jc w:val="both"/>
        <w:rPr>
          <w:color w:val="000000"/>
          <w:sz w:val="22"/>
        </w:rPr>
      </w:pPr>
      <w:r>
        <w:rPr>
          <w:color w:val="000000"/>
          <w:sz w:val="22"/>
        </w:rPr>
        <w:t>(1)</w:t>
      </w:r>
      <w:r>
        <w:rPr>
          <w:color w:val="000000"/>
          <w:sz w:val="22"/>
        </w:rPr>
        <w:tab/>
        <w:t>Der Bachelor-Studiengang der Fakultät für Staats- und Sozialwissenschaften k</w:t>
      </w:r>
      <w:r w:rsidR="004E6AC7">
        <w:rPr>
          <w:color w:val="000000"/>
          <w:sz w:val="22"/>
        </w:rPr>
        <w:t>ann in den Studienrichtungen</w:t>
      </w:r>
    </w:p>
    <w:p w14:paraId="2281E808" w14:textId="77777777" w:rsidR="00755520" w:rsidRDefault="00755520" w:rsidP="00755520">
      <w:pPr>
        <w:numPr>
          <w:ilvl w:val="0"/>
          <w:numId w:val="19"/>
        </w:numPr>
        <w:tabs>
          <w:tab w:val="left" w:pos="341"/>
          <w:tab w:val="left" w:pos="1022"/>
          <w:tab w:val="left" w:pos="1362"/>
          <w:tab w:val="left" w:pos="1702"/>
          <w:tab w:val="left" w:pos="5387"/>
          <w:tab w:val="left" w:pos="5727"/>
          <w:tab w:val="left" w:pos="6068"/>
          <w:tab w:val="left" w:pos="6407"/>
          <w:tab w:val="left" w:pos="6748"/>
        </w:tabs>
        <w:spacing w:line="242" w:lineRule="auto"/>
        <w:jc w:val="both"/>
        <w:rPr>
          <w:color w:val="000000"/>
          <w:sz w:val="22"/>
        </w:rPr>
      </w:pPr>
      <w:r>
        <w:rPr>
          <w:color w:val="000000"/>
          <w:sz w:val="22"/>
        </w:rPr>
        <w:t>Internationales Recht und Politik oder</w:t>
      </w:r>
    </w:p>
    <w:p w14:paraId="6CAF356C" w14:textId="77777777" w:rsidR="00755520" w:rsidRDefault="004E6AC7" w:rsidP="00755520">
      <w:pPr>
        <w:numPr>
          <w:ilvl w:val="0"/>
          <w:numId w:val="19"/>
        </w:numPr>
        <w:tabs>
          <w:tab w:val="left" w:pos="341"/>
          <w:tab w:val="left" w:pos="1022"/>
          <w:tab w:val="left" w:pos="1362"/>
          <w:tab w:val="left" w:pos="1702"/>
          <w:tab w:val="left" w:pos="5387"/>
          <w:tab w:val="left" w:pos="5727"/>
          <w:tab w:val="left" w:pos="6068"/>
          <w:tab w:val="left" w:pos="6407"/>
          <w:tab w:val="left" w:pos="6748"/>
        </w:tabs>
        <w:ind w:left="697" w:hanging="357"/>
        <w:jc w:val="both"/>
        <w:rPr>
          <w:color w:val="000000"/>
          <w:sz w:val="22"/>
        </w:rPr>
      </w:pPr>
      <w:r>
        <w:rPr>
          <w:color w:val="000000"/>
          <w:sz w:val="22"/>
        </w:rPr>
        <w:t>Gesellschaft und Politik</w:t>
      </w:r>
    </w:p>
    <w:p w14:paraId="18A16B1F" w14:textId="77777777" w:rsidR="00755520" w:rsidRDefault="00755520" w:rsidP="00755520">
      <w:pPr>
        <w:tabs>
          <w:tab w:val="left" w:pos="341"/>
          <w:tab w:val="left" w:pos="682"/>
          <w:tab w:val="left" w:pos="1022"/>
          <w:tab w:val="left" w:pos="1362"/>
          <w:tab w:val="left" w:pos="1702"/>
          <w:tab w:val="left" w:pos="5387"/>
          <w:tab w:val="left" w:pos="5727"/>
          <w:tab w:val="left" w:pos="6068"/>
          <w:tab w:val="left" w:pos="6407"/>
          <w:tab w:val="left" w:pos="6748"/>
        </w:tabs>
        <w:spacing w:line="242" w:lineRule="auto"/>
        <w:jc w:val="both"/>
        <w:rPr>
          <w:color w:val="000000"/>
          <w:sz w:val="22"/>
        </w:rPr>
      </w:pPr>
      <w:r>
        <w:rPr>
          <w:color w:val="000000"/>
          <w:sz w:val="22"/>
        </w:rPr>
        <w:t>studiert werden.</w:t>
      </w:r>
    </w:p>
    <w:p w14:paraId="0397338C" w14:textId="77777777" w:rsidR="00755520" w:rsidRDefault="00755520" w:rsidP="00CE445C">
      <w:pPr>
        <w:tabs>
          <w:tab w:val="left" w:pos="341"/>
          <w:tab w:val="left" w:pos="682"/>
          <w:tab w:val="left" w:pos="1022"/>
          <w:tab w:val="left" w:pos="1362"/>
          <w:tab w:val="left" w:pos="1702"/>
          <w:tab w:val="left" w:pos="5387"/>
          <w:tab w:val="left" w:pos="5727"/>
          <w:tab w:val="left" w:pos="6068"/>
          <w:tab w:val="left" w:pos="6407"/>
          <w:tab w:val="left" w:pos="6748"/>
        </w:tabs>
        <w:spacing w:line="244" w:lineRule="auto"/>
        <w:jc w:val="both"/>
        <w:rPr>
          <w:color w:val="000000"/>
          <w:sz w:val="22"/>
        </w:rPr>
      </w:pPr>
    </w:p>
    <w:p w14:paraId="5AA12693" w14:textId="6DCCA8BC" w:rsidR="00755520" w:rsidRDefault="00755520" w:rsidP="00755520">
      <w:pPr>
        <w:tabs>
          <w:tab w:val="left" w:pos="341"/>
          <w:tab w:val="left" w:pos="682"/>
          <w:tab w:val="left" w:pos="1022"/>
          <w:tab w:val="left" w:pos="1362"/>
          <w:tab w:val="left" w:pos="1702"/>
          <w:tab w:val="left" w:pos="5387"/>
          <w:tab w:val="left" w:pos="5727"/>
          <w:tab w:val="left" w:pos="6068"/>
          <w:tab w:val="left" w:pos="6407"/>
          <w:tab w:val="left" w:pos="6748"/>
        </w:tabs>
        <w:ind w:firstLine="340"/>
        <w:jc w:val="both"/>
        <w:rPr>
          <w:color w:val="000000"/>
          <w:sz w:val="22"/>
        </w:rPr>
      </w:pPr>
      <w:r>
        <w:rPr>
          <w:color w:val="000000"/>
          <w:sz w:val="22"/>
        </w:rPr>
        <w:t>(2)</w:t>
      </w:r>
      <w:r>
        <w:rPr>
          <w:color w:val="000000"/>
          <w:sz w:val="22"/>
        </w:rPr>
        <w:tab/>
      </w:r>
      <w:r>
        <w:rPr>
          <w:color w:val="000000"/>
          <w:sz w:val="22"/>
          <w:vertAlign w:val="superscript"/>
        </w:rPr>
        <w:t>1</w:t>
      </w:r>
      <w:r>
        <w:rPr>
          <w:color w:val="000000"/>
          <w:sz w:val="22"/>
        </w:rPr>
        <w:t xml:space="preserve">Die für den Bachelor-Studiengang angebotenen Module sind mit den zugehörigen </w:t>
      </w:r>
      <w:r w:rsidR="00ED32E7">
        <w:rPr>
          <w:color w:val="000000"/>
          <w:sz w:val="22"/>
        </w:rPr>
        <w:t>ECTS-Leistungspunkten in Anlage </w:t>
      </w:r>
      <w:r>
        <w:rPr>
          <w:color w:val="000000"/>
          <w:sz w:val="22"/>
        </w:rPr>
        <w:t xml:space="preserve">1 angegeben. </w:t>
      </w:r>
      <w:r>
        <w:rPr>
          <w:color w:val="000000"/>
          <w:sz w:val="22"/>
          <w:vertAlign w:val="superscript"/>
        </w:rPr>
        <w:t>2</w:t>
      </w:r>
      <w:r>
        <w:rPr>
          <w:color w:val="000000"/>
          <w:sz w:val="22"/>
        </w:rPr>
        <w:t>Jede</w:t>
      </w:r>
      <w:r w:rsidR="00B7734F">
        <w:rPr>
          <w:color w:val="000000"/>
          <w:sz w:val="22"/>
        </w:rPr>
        <w:t xml:space="preserve"> bzw. j</w:t>
      </w:r>
      <w:r>
        <w:rPr>
          <w:color w:val="000000"/>
          <w:sz w:val="22"/>
        </w:rPr>
        <w:t xml:space="preserve">eder Studierende wählt </w:t>
      </w:r>
      <w:r w:rsidR="00ED32E7">
        <w:rPr>
          <w:color w:val="000000"/>
          <w:sz w:val="22"/>
        </w:rPr>
        <w:t>eine Studienrichtung gemäß Abs. </w:t>
      </w:r>
      <w:r>
        <w:rPr>
          <w:color w:val="000000"/>
          <w:sz w:val="22"/>
        </w:rPr>
        <w:t>1 und absolviert die dazugehörigen Pflichtmodule und Wahlpflicht</w:t>
      </w:r>
      <w:r w:rsidR="00ED32E7">
        <w:rPr>
          <w:color w:val="000000"/>
          <w:sz w:val="22"/>
        </w:rPr>
        <w:t>module gemäß Anlage 1, Tabellen </w:t>
      </w:r>
      <w:r>
        <w:rPr>
          <w:color w:val="000000"/>
          <w:sz w:val="22"/>
        </w:rPr>
        <w:t>1 bis 5 sowie das Mod</w:t>
      </w:r>
      <w:r w:rsidR="00CE445C">
        <w:rPr>
          <w:color w:val="000000"/>
          <w:sz w:val="22"/>
        </w:rPr>
        <w:t>ul Bachelor-Arbeit gemäß Anlage 1, Tabelle </w:t>
      </w:r>
      <w:r>
        <w:rPr>
          <w:color w:val="000000"/>
          <w:sz w:val="22"/>
        </w:rPr>
        <w:t xml:space="preserve">6 und die Module des Begleitstudiums </w:t>
      </w:r>
      <w:r>
        <w:rPr>
          <w:i/>
          <w:color w:val="000000"/>
          <w:sz w:val="22"/>
        </w:rPr>
        <w:t xml:space="preserve">studium plus </w:t>
      </w:r>
      <w:r w:rsidR="00CE445C">
        <w:rPr>
          <w:color w:val="000000"/>
          <w:sz w:val="22"/>
        </w:rPr>
        <w:t>gemäß Anlage 1, Tabelle </w:t>
      </w:r>
      <w:r>
        <w:rPr>
          <w:color w:val="000000"/>
          <w:sz w:val="22"/>
        </w:rPr>
        <w:t>7.</w:t>
      </w:r>
      <w:r w:rsidR="004E6AC7">
        <w:rPr>
          <w:color w:val="000000"/>
          <w:sz w:val="22"/>
        </w:rPr>
        <w:t xml:space="preserve"> </w:t>
      </w:r>
    </w:p>
    <w:p w14:paraId="7351AF63" w14:textId="77777777" w:rsidR="00AC432D" w:rsidRDefault="00AC432D" w:rsidP="00AC432D">
      <w:pPr>
        <w:tabs>
          <w:tab w:val="left" w:pos="341"/>
          <w:tab w:val="left" w:pos="682"/>
          <w:tab w:val="left" w:pos="1022"/>
          <w:tab w:val="left" w:pos="1362"/>
          <w:tab w:val="left" w:pos="1702"/>
          <w:tab w:val="left" w:pos="5387"/>
          <w:tab w:val="left" w:pos="5727"/>
          <w:tab w:val="left" w:pos="6068"/>
          <w:tab w:val="left" w:pos="6407"/>
          <w:tab w:val="left" w:pos="6748"/>
        </w:tabs>
        <w:jc w:val="both"/>
        <w:rPr>
          <w:color w:val="000000"/>
          <w:sz w:val="22"/>
        </w:rPr>
      </w:pPr>
    </w:p>
    <w:p w14:paraId="1FC26EF0" w14:textId="692BC267" w:rsidR="00AC432D" w:rsidRDefault="00AC432D" w:rsidP="00AC432D">
      <w:pPr>
        <w:tabs>
          <w:tab w:val="left" w:pos="341"/>
          <w:tab w:val="left" w:pos="682"/>
          <w:tab w:val="left" w:pos="1022"/>
          <w:tab w:val="left" w:pos="1362"/>
          <w:tab w:val="left" w:pos="1702"/>
          <w:tab w:val="left" w:pos="5387"/>
          <w:tab w:val="left" w:pos="5727"/>
          <w:tab w:val="left" w:pos="6068"/>
          <w:tab w:val="left" w:pos="6407"/>
          <w:tab w:val="left" w:pos="6748"/>
        </w:tabs>
        <w:jc w:val="both"/>
        <w:rPr>
          <w:color w:val="000000"/>
          <w:sz w:val="22"/>
        </w:rPr>
      </w:pPr>
    </w:p>
    <w:p w14:paraId="4ECDD0F8" w14:textId="22A77281" w:rsidR="00CB22D6" w:rsidRDefault="00CB22D6" w:rsidP="00AC432D">
      <w:pPr>
        <w:tabs>
          <w:tab w:val="left" w:pos="341"/>
          <w:tab w:val="left" w:pos="682"/>
          <w:tab w:val="left" w:pos="1022"/>
          <w:tab w:val="left" w:pos="1362"/>
          <w:tab w:val="left" w:pos="1702"/>
          <w:tab w:val="left" w:pos="5387"/>
          <w:tab w:val="left" w:pos="5727"/>
          <w:tab w:val="left" w:pos="6068"/>
          <w:tab w:val="left" w:pos="6407"/>
          <w:tab w:val="left" w:pos="6748"/>
        </w:tabs>
        <w:jc w:val="both"/>
        <w:rPr>
          <w:color w:val="000000"/>
          <w:sz w:val="22"/>
        </w:rPr>
      </w:pPr>
      <w:r>
        <w:rPr>
          <w:color w:val="000000"/>
          <w:sz w:val="22"/>
        </w:rPr>
        <w:br w:type="page"/>
      </w:r>
    </w:p>
    <w:p w14:paraId="0788010F" w14:textId="77777777" w:rsidR="00755520" w:rsidRPr="00755520" w:rsidRDefault="00755520" w:rsidP="00755520">
      <w:pPr>
        <w:tabs>
          <w:tab w:val="left" w:pos="341"/>
          <w:tab w:val="left" w:pos="682"/>
          <w:tab w:val="left" w:pos="1022"/>
          <w:tab w:val="left" w:pos="1362"/>
          <w:tab w:val="left" w:pos="1702"/>
          <w:tab w:val="left" w:pos="5387"/>
          <w:tab w:val="left" w:pos="5727"/>
          <w:tab w:val="left" w:pos="6068"/>
          <w:tab w:val="left" w:pos="6407"/>
          <w:tab w:val="left" w:pos="6748"/>
        </w:tabs>
        <w:spacing w:line="244" w:lineRule="auto"/>
        <w:jc w:val="center"/>
        <w:rPr>
          <w:b/>
          <w:bCs/>
          <w:color w:val="000000"/>
          <w:sz w:val="22"/>
        </w:rPr>
      </w:pPr>
      <w:r w:rsidRPr="00755520">
        <w:rPr>
          <w:b/>
          <w:bCs/>
          <w:color w:val="000000"/>
          <w:sz w:val="22"/>
        </w:rPr>
        <w:lastRenderedPageBreak/>
        <w:t>§ 4</w:t>
      </w:r>
    </w:p>
    <w:p w14:paraId="079D4AAF" w14:textId="77777777" w:rsidR="00755520" w:rsidRPr="00755520" w:rsidRDefault="00755520" w:rsidP="00755520">
      <w:pPr>
        <w:tabs>
          <w:tab w:val="left" w:pos="341"/>
          <w:tab w:val="left" w:pos="682"/>
          <w:tab w:val="left" w:pos="1022"/>
          <w:tab w:val="left" w:pos="1362"/>
          <w:tab w:val="left" w:pos="1702"/>
          <w:tab w:val="left" w:pos="5387"/>
          <w:tab w:val="left" w:pos="5727"/>
          <w:tab w:val="left" w:pos="6068"/>
          <w:tab w:val="left" w:pos="6407"/>
          <w:tab w:val="left" w:pos="6748"/>
        </w:tabs>
        <w:spacing w:line="244" w:lineRule="auto"/>
        <w:jc w:val="center"/>
        <w:rPr>
          <w:b/>
          <w:bCs/>
          <w:color w:val="000000"/>
          <w:sz w:val="22"/>
        </w:rPr>
      </w:pPr>
      <w:r w:rsidRPr="00755520">
        <w:rPr>
          <w:b/>
          <w:bCs/>
          <w:color w:val="000000"/>
          <w:sz w:val="22"/>
        </w:rPr>
        <w:t>Fortschrittsregelung</w:t>
      </w:r>
    </w:p>
    <w:p w14:paraId="3846D1D3" w14:textId="77777777" w:rsidR="00755520" w:rsidRPr="00755520" w:rsidRDefault="00755520" w:rsidP="00755520">
      <w:pPr>
        <w:tabs>
          <w:tab w:val="left" w:pos="341"/>
          <w:tab w:val="left" w:pos="682"/>
          <w:tab w:val="left" w:pos="1022"/>
          <w:tab w:val="left" w:pos="1362"/>
          <w:tab w:val="left" w:pos="1702"/>
          <w:tab w:val="left" w:pos="5387"/>
          <w:tab w:val="left" w:pos="5727"/>
          <w:tab w:val="left" w:pos="6068"/>
          <w:tab w:val="left" w:pos="6407"/>
          <w:tab w:val="left" w:pos="6748"/>
        </w:tabs>
        <w:spacing w:line="244" w:lineRule="auto"/>
        <w:jc w:val="center"/>
        <w:rPr>
          <w:b/>
          <w:bCs/>
          <w:color w:val="000000"/>
          <w:sz w:val="22"/>
        </w:rPr>
      </w:pPr>
      <w:r w:rsidRPr="00755520">
        <w:rPr>
          <w:b/>
          <w:bCs/>
          <w:color w:val="000000"/>
          <w:sz w:val="22"/>
        </w:rPr>
        <w:t>(zu § 6 ABaMaPO)</w:t>
      </w:r>
    </w:p>
    <w:p w14:paraId="0FEC529D" w14:textId="496676BD" w:rsidR="00755520" w:rsidRDefault="00755520" w:rsidP="00755520">
      <w:pPr>
        <w:tabs>
          <w:tab w:val="left" w:pos="341"/>
          <w:tab w:val="left" w:pos="682"/>
          <w:tab w:val="left" w:pos="1022"/>
          <w:tab w:val="left" w:pos="1362"/>
          <w:tab w:val="left" w:pos="1702"/>
          <w:tab w:val="left" w:pos="5387"/>
          <w:tab w:val="left" w:pos="5727"/>
          <w:tab w:val="left" w:pos="6068"/>
          <w:tab w:val="left" w:pos="6407"/>
          <w:tab w:val="left" w:pos="6748"/>
        </w:tabs>
        <w:spacing w:line="244" w:lineRule="auto"/>
        <w:jc w:val="both"/>
        <w:rPr>
          <w:color w:val="000000"/>
          <w:sz w:val="22"/>
        </w:rPr>
      </w:pPr>
    </w:p>
    <w:p w14:paraId="7AE5FC8F" w14:textId="77777777" w:rsidR="00242488" w:rsidRPr="00755520" w:rsidRDefault="00242488" w:rsidP="00755520">
      <w:pPr>
        <w:tabs>
          <w:tab w:val="left" w:pos="341"/>
          <w:tab w:val="left" w:pos="682"/>
          <w:tab w:val="left" w:pos="1022"/>
          <w:tab w:val="left" w:pos="1362"/>
          <w:tab w:val="left" w:pos="1702"/>
          <w:tab w:val="left" w:pos="5387"/>
          <w:tab w:val="left" w:pos="5727"/>
          <w:tab w:val="left" w:pos="6068"/>
          <w:tab w:val="left" w:pos="6407"/>
          <w:tab w:val="left" w:pos="6748"/>
        </w:tabs>
        <w:spacing w:line="244" w:lineRule="auto"/>
        <w:jc w:val="both"/>
        <w:rPr>
          <w:color w:val="000000"/>
          <w:sz w:val="22"/>
        </w:rPr>
      </w:pPr>
    </w:p>
    <w:p w14:paraId="7F10065A" w14:textId="77777777" w:rsidR="00755520" w:rsidRPr="00755520" w:rsidRDefault="00755520" w:rsidP="00755520">
      <w:pPr>
        <w:tabs>
          <w:tab w:val="left" w:pos="341"/>
          <w:tab w:val="left" w:pos="682"/>
          <w:tab w:val="left" w:pos="1022"/>
          <w:tab w:val="left" w:pos="1362"/>
          <w:tab w:val="left" w:pos="1702"/>
          <w:tab w:val="left" w:pos="5387"/>
          <w:tab w:val="left" w:pos="5727"/>
          <w:tab w:val="left" w:pos="6068"/>
          <w:tab w:val="left" w:pos="6407"/>
          <w:tab w:val="left" w:pos="6748"/>
        </w:tabs>
        <w:spacing w:line="244" w:lineRule="auto"/>
        <w:ind w:firstLine="341"/>
        <w:jc w:val="both"/>
        <w:rPr>
          <w:color w:val="000000"/>
          <w:sz w:val="22"/>
        </w:rPr>
      </w:pPr>
      <w:r w:rsidRPr="00755520">
        <w:rPr>
          <w:color w:val="000000"/>
          <w:sz w:val="22"/>
        </w:rPr>
        <w:t>Studierende müssen in bestimmten Abständen einen Mindest-Leistungsfortschritt gemäß d</w:t>
      </w:r>
      <w:r w:rsidR="00CE445C">
        <w:rPr>
          <w:color w:val="000000"/>
          <w:sz w:val="22"/>
        </w:rPr>
        <w:t>em Fortschrittsschema in Anlage </w:t>
      </w:r>
      <w:r w:rsidRPr="00755520">
        <w:rPr>
          <w:color w:val="000000"/>
          <w:sz w:val="22"/>
        </w:rPr>
        <w:t>2 nachweisen.</w:t>
      </w:r>
    </w:p>
    <w:p w14:paraId="24D0B40A" w14:textId="48D694FB" w:rsidR="00755520" w:rsidRDefault="00755520" w:rsidP="00755520">
      <w:pPr>
        <w:tabs>
          <w:tab w:val="left" w:pos="341"/>
          <w:tab w:val="left" w:pos="682"/>
          <w:tab w:val="left" w:pos="1022"/>
          <w:tab w:val="left" w:pos="1362"/>
          <w:tab w:val="left" w:pos="1702"/>
          <w:tab w:val="left" w:pos="5387"/>
          <w:tab w:val="left" w:pos="5727"/>
          <w:tab w:val="left" w:pos="6068"/>
          <w:tab w:val="left" w:pos="6407"/>
          <w:tab w:val="left" w:pos="6748"/>
        </w:tabs>
        <w:spacing w:line="244" w:lineRule="auto"/>
        <w:jc w:val="both"/>
        <w:rPr>
          <w:color w:val="000000"/>
          <w:sz w:val="22"/>
        </w:rPr>
      </w:pPr>
    </w:p>
    <w:p w14:paraId="6B1E47AF" w14:textId="361A3A2F" w:rsidR="00416B57" w:rsidRDefault="00416B57" w:rsidP="00755520">
      <w:pPr>
        <w:tabs>
          <w:tab w:val="left" w:pos="341"/>
          <w:tab w:val="left" w:pos="682"/>
          <w:tab w:val="left" w:pos="1022"/>
          <w:tab w:val="left" w:pos="1362"/>
          <w:tab w:val="left" w:pos="1702"/>
          <w:tab w:val="left" w:pos="5387"/>
          <w:tab w:val="left" w:pos="5727"/>
          <w:tab w:val="left" w:pos="6068"/>
          <w:tab w:val="left" w:pos="6407"/>
          <w:tab w:val="left" w:pos="6748"/>
        </w:tabs>
        <w:spacing w:line="244" w:lineRule="auto"/>
        <w:jc w:val="both"/>
        <w:rPr>
          <w:color w:val="000000"/>
          <w:sz w:val="22"/>
        </w:rPr>
      </w:pPr>
    </w:p>
    <w:p w14:paraId="2736E4DB" w14:textId="77777777" w:rsidR="00416B57" w:rsidRPr="00755520" w:rsidRDefault="00416B57" w:rsidP="00755520">
      <w:pPr>
        <w:tabs>
          <w:tab w:val="left" w:pos="341"/>
          <w:tab w:val="left" w:pos="682"/>
          <w:tab w:val="left" w:pos="1022"/>
          <w:tab w:val="left" w:pos="1362"/>
          <w:tab w:val="left" w:pos="1702"/>
          <w:tab w:val="left" w:pos="5387"/>
          <w:tab w:val="left" w:pos="5727"/>
          <w:tab w:val="left" w:pos="6068"/>
          <w:tab w:val="left" w:pos="6407"/>
          <w:tab w:val="left" w:pos="6748"/>
        </w:tabs>
        <w:spacing w:line="244" w:lineRule="auto"/>
        <w:jc w:val="both"/>
        <w:rPr>
          <w:color w:val="000000"/>
          <w:sz w:val="22"/>
        </w:rPr>
      </w:pPr>
    </w:p>
    <w:p w14:paraId="7C1250C5" w14:textId="5248AA35" w:rsidR="00506CC2" w:rsidRPr="000D7F05" w:rsidRDefault="00506CC2" w:rsidP="00506CC2">
      <w:pPr>
        <w:tabs>
          <w:tab w:val="left" w:pos="341"/>
          <w:tab w:val="left" w:pos="682"/>
          <w:tab w:val="left" w:pos="1022"/>
          <w:tab w:val="left" w:pos="1362"/>
          <w:tab w:val="left" w:pos="1702"/>
          <w:tab w:val="left" w:pos="5387"/>
          <w:tab w:val="left" w:pos="5727"/>
          <w:tab w:val="left" w:pos="6068"/>
          <w:tab w:val="left" w:pos="6407"/>
          <w:tab w:val="left" w:pos="6748"/>
        </w:tabs>
        <w:ind w:firstLine="341"/>
        <w:jc w:val="center"/>
        <w:rPr>
          <w:b/>
          <w:bCs/>
          <w:color w:val="000000"/>
          <w:sz w:val="22"/>
        </w:rPr>
      </w:pPr>
      <w:bookmarkStart w:id="1" w:name="_Hlk160554323"/>
      <w:r w:rsidRPr="000D7F05">
        <w:rPr>
          <w:b/>
          <w:bCs/>
          <w:color w:val="000000"/>
          <w:sz w:val="22"/>
        </w:rPr>
        <w:t xml:space="preserve">§ </w:t>
      </w:r>
      <w:r>
        <w:rPr>
          <w:b/>
          <w:bCs/>
          <w:color w:val="000000"/>
          <w:sz w:val="22"/>
        </w:rPr>
        <w:t>5</w:t>
      </w:r>
    </w:p>
    <w:p w14:paraId="65B19C96" w14:textId="77777777" w:rsidR="00506CC2" w:rsidRDefault="00506CC2" w:rsidP="00506CC2">
      <w:pPr>
        <w:tabs>
          <w:tab w:val="left" w:pos="341"/>
          <w:tab w:val="left" w:pos="682"/>
          <w:tab w:val="left" w:pos="1022"/>
          <w:tab w:val="left" w:pos="1362"/>
          <w:tab w:val="left" w:pos="1702"/>
          <w:tab w:val="left" w:pos="5387"/>
          <w:tab w:val="left" w:pos="5727"/>
          <w:tab w:val="left" w:pos="6068"/>
          <w:tab w:val="left" w:pos="6407"/>
          <w:tab w:val="left" w:pos="6748"/>
        </w:tabs>
        <w:ind w:firstLine="341"/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Bearbeitungszeit/</w:t>
      </w:r>
      <w:r w:rsidRPr="000D7F05">
        <w:rPr>
          <w:b/>
          <w:bCs/>
          <w:color w:val="000000"/>
          <w:sz w:val="22"/>
        </w:rPr>
        <w:t xml:space="preserve">Bearbeitungszeitraum der Leistungsnachweise </w:t>
      </w:r>
    </w:p>
    <w:p w14:paraId="69D10C9E" w14:textId="15D1380E" w:rsidR="00506CC2" w:rsidRPr="001B4432" w:rsidRDefault="00506CC2" w:rsidP="00D61DE9">
      <w:pPr>
        <w:tabs>
          <w:tab w:val="left" w:pos="341"/>
          <w:tab w:val="left" w:pos="682"/>
          <w:tab w:val="left" w:pos="1022"/>
          <w:tab w:val="left" w:pos="1362"/>
          <w:tab w:val="left" w:pos="1702"/>
          <w:tab w:val="left" w:pos="5387"/>
          <w:tab w:val="left" w:pos="5727"/>
          <w:tab w:val="left" w:pos="6068"/>
          <w:tab w:val="left" w:pos="6407"/>
          <w:tab w:val="left" w:pos="6748"/>
        </w:tabs>
        <w:rPr>
          <w:bCs/>
          <w:color w:val="000000"/>
          <w:sz w:val="22"/>
        </w:rPr>
      </w:pPr>
    </w:p>
    <w:p w14:paraId="16603114" w14:textId="77777777" w:rsidR="00D61DE9" w:rsidRPr="001B4432" w:rsidRDefault="00D61DE9" w:rsidP="00D61DE9">
      <w:pPr>
        <w:tabs>
          <w:tab w:val="left" w:pos="341"/>
          <w:tab w:val="left" w:pos="682"/>
          <w:tab w:val="left" w:pos="1022"/>
          <w:tab w:val="left" w:pos="1362"/>
          <w:tab w:val="left" w:pos="1702"/>
          <w:tab w:val="left" w:pos="5387"/>
          <w:tab w:val="left" w:pos="5727"/>
          <w:tab w:val="left" w:pos="6068"/>
          <w:tab w:val="left" w:pos="6407"/>
          <w:tab w:val="left" w:pos="6748"/>
        </w:tabs>
        <w:rPr>
          <w:bCs/>
          <w:color w:val="000000"/>
          <w:sz w:val="22"/>
        </w:rPr>
      </w:pPr>
    </w:p>
    <w:p w14:paraId="13DDF958" w14:textId="7E77DF36" w:rsidR="00506CC2" w:rsidRPr="000D7F05" w:rsidRDefault="00506CC2" w:rsidP="002A199E">
      <w:pPr>
        <w:tabs>
          <w:tab w:val="left" w:pos="341"/>
          <w:tab w:val="left" w:pos="682"/>
          <w:tab w:val="left" w:pos="1022"/>
          <w:tab w:val="left" w:pos="1362"/>
          <w:tab w:val="left" w:pos="1702"/>
          <w:tab w:val="left" w:pos="5387"/>
          <w:tab w:val="left" w:pos="5727"/>
          <w:tab w:val="left" w:pos="6068"/>
          <w:tab w:val="left" w:pos="6407"/>
          <w:tab w:val="left" w:pos="6748"/>
        </w:tabs>
        <w:ind w:firstLine="341"/>
        <w:jc w:val="both"/>
        <w:rPr>
          <w:b/>
          <w:bCs/>
          <w:color w:val="000000"/>
          <w:sz w:val="22"/>
        </w:rPr>
      </w:pPr>
      <w:r w:rsidRPr="000D7F05">
        <w:rPr>
          <w:color w:val="000000"/>
          <w:sz w:val="22"/>
          <w:vertAlign w:val="superscript"/>
        </w:rPr>
        <w:t>1</w:t>
      </w:r>
      <w:r w:rsidRPr="000D7F05">
        <w:rPr>
          <w:color w:val="000000"/>
          <w:sz w:val="22"/>
          <w:szCs w:val="22"/>
        </w:rPr>
        <w:t xml:space="preserve">Soweit in </w:t>
      </w:r>
      <w:r w:rsidR="00F37907">
        <w:rPr>
          <w:color w:val="000000"/>
          <w:sz w:val="22"/>
          <w:szCs w:val="22"/>
        </w:rPr>
        <w:t>Anlage</w:t>
      </w:r>
      <w:r w:rsidRPr="000D7F05">
        <w:rPr>
          <w:color w:val="000000"/>
          <w:sz w:val="22"/>
          <w:szCs w:val="22"/>
        </w:rPr>
        <w:t xml:space="preserve"> 1 für einzelne Module nichts anderes bestimmt ist, gilt für den Bearbeitungszeitraum bzw. die Bearbeitungszeit der Leistungsnachweise die nachfolgende einheitliche Regelung. </w:t>
      </w:r>
      <w:r w:rsidRPr="000D7F05">
        <w:rPr>
          <w:color w:val="000000"/>
          <w:sz w:val="22"/>
          <w:szCs w:val="22"/>
          <w:vertAlign w:val="superscript"/>
        </w:rPr>
        <w:t>2</w:t>
      </w:r>
      <w:r w:rsidRPr="00555640">
        <w:rPr>
          <w:sz w:val="22"/>
          <w:szCs w:val="22"/>
        </w:rPr>
        <w:t>Die Bearbeitungszeit für eine Seminararbeit beträgt 40</w:t>
      </w:r>
      <w:r w:rsidR="002A199E" w:rsidRPr="00555640">
        <w:rPr>
          <w:sz w:val="22"/>
          <w:szCs w:val="22"/>
        </w:rPr>
        <w:t xml:space="preserve"> bis </w:t>
      </w:r>
      <w:r w:rsidRPr="00555640">
        <w:rPr>
          <w:sz w:val="22"/>
          <w:szCs w:val="22"/>
        </w:rPr>
        <w:t xml:space="preserve">80 </w:t>
      </w:r>
      <w:r w:rsidR="00CA079E" w:rsidRPr="00555640">
        <w:rPr>
          <w:sz w:val="22"/>
          <w:szCs w:val="22"/>
        </w:rPr>
        <w:t xml:space="preserve">Stunden. </w:t>
      </w:r>
      <w:r w:rsidR="002A199E" w:rsidRPr="00555640">
        <w:rPr>
          <w:sz w:val="22"/>
          <w:szCs w:val="22"/>
          <w:vertAlign w:val="superscript"/>
        </w:rPr>
        <w:t>3</w:t>
      </w:r>
      <w:r w:rsidRPr="00555640">
        <w:rPr>
          <w:sz w:val="22"/>
          <w:szCs w:val="22"/>
        </w:rPr>
        <w:t>D</w:t>
      </w:r>
      <w:r w:rsidR="002B0531" w:rsidRPr="00555640">
        <w:rPr>
          <w:sz w:val="22"/>
          <w:szCs w:val="22"/>
        </w:rPr>
        <w:t>er</w:t>
      </w:r>
      <w:r w:rsidRPr="00555640">
        <w:rPr>
          <w:sz w:val="22"/>
          <w:szCs w:val="22"/>
        </w:rPr>
        <w:t xml:space="preserve"> Bearbeitungszeit</w:t>
      </w:r>
      <w:r w:rsidR="002B0531" w:rsidRPr="00555640">
        <w:rPr>
          <w:sz w:val="22"/>
          <w:szCs w:val="22"/>
        </w:rPr>
        <w:t>raum</w:t>
      </w:r>
      <w:r w:rsidRPr="00555640">
        <w:rPr>
          <w:sz w:val="22"/>
          <w:szCs w:val="22"/>
        </w:rPr>
        <w:t xml:space="preserve"> für ein Portfolio beträgt 12 bis 24 Wochen. </w:t>
      </w:r>
      <w:r w:rsidR="002A199E" w:rsidRPr="002A199E">
        <w:rPr>
          <w:sz w:val="22"/>
          <w:szCs w:val="22"/>
          <w:vertAlign w:val="superscript"/>
        </w:rPr>
        <w:t>4</w:t>
      </w:r>
      <w:r w:rsidRPr="000D7F05">
        <w:rPr>
          <w:sz w:val="22"/>
          <w:szCs w:val="22"/>
        </w:rPr>
        <w:t>Bei kombiniert schriftlich-mündlichen Leistungsnachweis</w:t>
      </w:r>
      <w:r>
        <w:rPr>
          <w:sz w:val="22"/>
          <w:szCs w:val="22"/>
        </w:rPr>
        <w:t>en</w:t>
      </w:r>
      <w:r w:rsidRPr="000D7F05">
        <w:rPr>
          <w:sz w:val="22"/>
          <w:szCs w:val="22"/>
        </w:rPr>
        <w:t xml:space="preserve"> gemäß </w:t>
      </w:r>
      <w:r>
        <w:rPr>
          <w:sz w:val="22"/>
          <w:szCs w:val="22"/>
        </w:rPr>
        <w:t xml:space="preserve">§ </w:t>
      </w:r>
      <w:r w:rsidRPr="000D7F05">
        <w:rPr>
          <w:sz w:val="22"/>
          <w:szCs w:val="22"/>
        </w:rPr>
        <w:t>1</w:t>
      </w:r>
      <w:r w:rsidR="0069041D">
        <w:rPr>
          <w:sz w:val="22"/>
          <w:szCs w:val="22"/>
        </w:rPr>
        <w:t>3</w:t>
      </w:r>
      <w:r w:rsidRPr="000D7F05">
        <w:rPr>
          <w:sz w:val="22"/>
          <w:szCs w:val="22"/>
        </w:rPr>
        <w:t xml:space="preserve"> </w:t>
      </w:r>
      <w:r w:rsidR="00CA079E">
        <w:rPr>
          <w:sz w:val="22"/>
          <w:szCs w:val="22"/>
        </w:rPr>
        <w:t xml:space="preserve">Abs. 3 </w:t>
      </w:r>
      <w:r w:rsidRPr="000D7F05">
        <w:rPr>
          <w:sz w:val="22"/>
          <w:szCs w:val="22"/>
        </w:rPr>
        <w:t>ABaMaPO beträgt die Dauer der mündlichen Darstellung gegebene</w:t>
      </w:r>
      <w:r>
        <w:rPr>
          <w:sz w:val="22"/>
          <w:szCs w:val="22"/>
        </w:rPr>
        <w:t>n</w:t>
      </w:r>
      <w:r w:rsidRPr="000D7F05">
        <w:rPr>
          <w:sz w:val="22"/>
          <w:szCs w:val="22"/>
        </w:rPr>
        <w:t xml:space="preserve">falls zwischen 15 und </w:t>
      </w:r>
      <w:r>
        <w:rPr>
          <w:sz w:val="22"/>
          <w:szCs w:val="22"/>
        </w:rPr>
        <w:t>3</w:t>
      </w:r>
      <w:r w:rsidRPr="000D7F05">
        <w:rPr>
          <w:sz w:val="22"/>
          <w:szCs w:val="22"/>
        </w:rPr>
        <w:t>0 Minuten.</w:t>
      </w:r>
      <w:r w:rsidR="001356AB" w:rsidRPr="001356AB">
        <w:t xml:space="preserve"> </w:t>
      </w:r>
      <w:r w:rsidR="002A199E" w:rsidRPr="008C2FF7">
        <w:rPr>
          <w:sz w:val="22"/>
          <w:szCs w:val="22"/>
          <w:vertAlign w:val="superscript"/>
        </w:rPr>
        <w:t>5</w:t>
      </w:r>
      <w:r w:rsidR="001356AB" w:rsidRPr="001356AB">
        <w:rPr>
          <w:sz w:val="22"/>
          <w:szCs w:val="22"/>
        </w:rPr>
        <w:t>Die Bearbeitungszeiträume für die Leistungsnachweise der Module</w:t>
      </w:r>
      <w:r w:rsidR="001356AB">
        <w:rPr>
          <w:sz w:val="22"/>
          <w:szCs w:val="22"/>
        </w:rPr>
        <w:t xml:space="preserve"> des verpflichtenden Begleitstu</w:t>
      </w:r>
      <w:r w:rsidR="001356AB" w:rsidRPr="001356AB">
        <w:rPr>
          <w:sz w:val="22"/>
          <w:szCs w:val="22"/>
        </w:rPr>
        <w:t xml:space="preserve">diums </w:t>
      </w:r>
      <w:r w:rsidR="001356AB" w:rsidRPr="001356AB">
        <w:rPr>
          <w:i/>
          <w:sz w:val="22"/>
          <w:szCs w:val="22"/>
        </w:rPr>
        <w:t>studium plus</w:t>
      </w:r>
      <w:r w:rsidR="001356AB" w:rsidRPr="001356AB">
        <w:rPr>
          <w:sz w:val="22"/>
          <w:szCs w:val="22"/>
        </w:rPr>
        <w:t xml:space="preserve"> gemäß Tabelle </w:t>
      </w:r>
      <w:r w:rsidR="001356AB">
        <w:rPr>
          <w:sz w:val="22"/>
          <w:szCs w:val="22"/>
        </w:rPr>
        <w:t>7</w:t>
      </w:r>
      <w:r w:rsidR="001356AB" w:rsidRPr="001356AB">
        <w:rPr>
          <w:sz w:val="22"/>
          <w:szCs w:val="22"/>
        </w:rPr>
        <w:t xml:space="preserve"> sind fakultätsübergreife</w:t>
      </w:r>
      <w:r w:rsidR="002D70DA">
        <w:rPr>
          <w:sz w:val="22"/>
          <w:szCs w:val="22"/>
        </w:rPr>
        <w:t>nd in § </w:t>
      </w:r>
      <w:r w:rsidR="001356AB">
        <w:rPr>
          <w:sz w:val="22"/>
          <w:szCs w:val="22"/>
        </w:rPr>
        <w:t>13</w:t>
      </w:r>
      <w:r w:rsidR="002D70DA">
        <w:rPr>
          <w:sz w:val="22"/>
          <w:szCs w:val="22"/>
        </w:rPr>
        <w:t> Abs. </w:t>
      </w:r>
      <w:r w:rsidR="001356AB">
        <w:rPr>
          <w:sz w:val="22"/>
          <w:szCs w:val="22"/>
        </w:rPr>
        <w:t xml:space="preserve">12 </w:t>
      </w:r>
      <w:proofErr w:type="spellStart"/>
      <w:r w:rsidR="001356AB">
        <w:rPr>
          <w:sz w:val="22"/>
          <w:szCs w:val="22"/>
        </w:rPr>
        <w:t>ABaMaPO</w:t>
      </w:r>
      <w:proofErr w:type="spellEnd"/>
      <w:r w:rsidR="001356AB">
        <w:rPr>
          <w:sz w:val="22"/>
          <w:szCs w:val="22"/>
        </w:rPr>
        <w:t xml:space="preserve"> gere</w:t>
      </w:r>
      <w:r w:rsidR="001356AB" w:rsidRPr="001356AB">
        <w:rPr>
          <w:sz w:val="22"/>
          <w:szCs w:val="22"/>
        </w:rPr>
        <w:t>gelt.</w:t>
      </w:r>
    </w:p>
    <w:bookmarkEnd w:id="1"/>
    <w:p w14:paraId="5901DFFD" w14:textId="7C9B2606" w:rsidR="00755520" w:rsidRDefault="00755520" w:rsidP="00755520">
      <w:pPr>
        <w:tabs>
          <w:tab w:val="left" w:pos="341"/>
          <w:tab w:val="left" w:pos="682"/>
          <w:tab w:val="left" w:pos="1022"/>
          <w:tab w:val="left" w:pos="1362"/>
          <w:tab w:val="left" w:pos="1702"/>
          <w:tab w:val="left" w:pos="5387"/>
          <w:tab w:val="left" w:pos="5727"/>
          <w:tab w:val="left" w:pos="6068"/>
          <w:tab w:val="left" w:pos="6407"/>
          <w:tab w:val="left" w:pos="6748"/>
        </w:tabs>
        <w:spacing w:line="244" w:lineRule="auto"/>
        <w:jc w:val="both"/>
        <w:rPr>
          <w:color w:val="000000"/>
          <w:sz w:val="22"/>
        </w:rPr>
      </w:pPr>
    </w:p>
    <w:p w14:paraId="670EBC3F" w14:textId="77777777" w:rsidR="00D61DE9" w:rsidRPr="00755520" w:rsidRDefault="00D61DE9" w:rsidP="00755520">
      <w:pPr>
        <w:tabs>
          <w:tab w:val="left" w:pos="341"/>
          <w:tab w:val="left" w:pos="682"/>
          <w:tab w:val="left" w:pos="1022"/>
          <w:tab w:val="left" w:pos="1362"/>
          <w:tab w:val="left" w:pos="1702"/>
          <w:tab w:val="left" w:pos="5387"/>
          <w:tab w:val="left" w:pos="5727"/>
          <w:tab w:val="left" w:pos="6068"/>
          <w:tab w:val="left" w:pos="6407"/>
          <w:tab w:val="left" w:pos="6748"/>
        </w:tabs>
        <w:spacing w:line="244" w:lineRule="auto"/>
        <w:jc w:val="both"/>
        <w:rPr>
          <w:color w:val="000000"/>
          <w:sz w:val="22"/>
        </w:rPr>
      </w:pPr>
    </w:p>
    <w:p w14:paraId="37FAE4B9" w14:textId="78CF04A2" w:rsidR="00755520" w:rsidRPr="00755520" w:rsidRDefault="00755520" w:rsidP="00755520">
      <w:pPr>
        <w:keepNext/>
        <w:tabs>
          <w:tab w:val="left" w:pos="341"/>
          <w:tab w:val="left" w:pos="682"/>
          <w:tab w:val="left" w:pos="1022"/>
          <w:tab w:val="left" w:pos="1362"/>
          <w:tab w:val="left" w:pos="1702"/>
          <w:tab w:val="left" w:pos="5387"/>
          <w:tab w:val="left" w:pos="5727"/>
          <w:tab w:val="left" w:pos="6068"/>
          <w:tab w:val="left" w:pos="6407"/>
          <w:tab w:val="left" w:pos="6748"/>
        </w:tabs>
        <w:spacing w:line="245" w:lineRule="auto"/>
        <w:jc w:val="center"/>
        <w:rPr>
          <w:b/>
          <w:bCs/>
          <w:color w:val="000000"/>
          <w:sz w:val="22"/>
        </w:rPr>
      </w:pPr>
      <w:r w:rsidRPr="00755520">
        <w:rPr>
          <w:b/>
          <w:bCs/>
          <w:color w:val="000000"/>
          <w:sz w:val="22"/>
        </w:rPr>
        <w:t>§ </w:t>
      </w:r>
      <w:r w:rsidR="00506CC2">
        <w:rPr>
          <w:b/>
          <w:bCs/>
          <w:color w:val="000000"/>
          <w:sz w:val="22"/>
        </w:rPr>
        <w:t>6</w:t>
      </w:r>
    </w:p>
    <w:p w14:paraId="2F2551B1" w14:textId="77777777" w:rsidR="00755520" w:rsidRPr="00755520" w:rsidRDefault="00755520" w:rsidP="00755520">
      <w:pPr>
        <w:keepNext/>
        <w:tabs>
          <w:tab w:val="left" w:pos="341"/>
          <w:tab w:val="left" w:pos="682"/>
          <w:tab w:val="left" w:pos="1022"/>
          <w:tab w:val="left" w:pos="1362"/>
          <w:tab w:val="left" w:pos="1702"/>
          <w:tab w:val="left" w:pos="5387"/>
          <w:tab w:val="left" w:pos="5727"/>
          <w:tab w:val="left" w:pos="6068"/>
          <w:tab w:val="left" w:pos="6407"/>
          <w:tab w:val="left" w:pos="6748"/>
        </w:tabs>
        <w:spacing w:line="245" w:lineRule="auto"/>
        <w:jc w:val="center"/>
        <w:rPr>
          <w:b/>
          <w:bCs/>
          <w:color w:val="000000"/>
          <w:sz w:val="22"/>
        </w:rPr>
      </w:pPr>
      <w:r w:rsidRPr="00755520">
        <w:rPr>
          <w:b/>
          <w:bCs/>
          <w:color w:val="000000"/>
          <w:sz w:val="22"/>
        </w:rPr>
        <w:t>Bachelor-Arbeit</w:t>
      </w:r>
    </w:p>
    <w:p w14:paraId="45BBCDE4" w14:textId="38F1C46C" w:rsidR="00755520" w:rsidRPr="00755520" w:rsidRDefault="00755520" w:rsidP="00755520">
      <w:pPr>
        <w:keepNext/>
        <w:tabs>
          <w:tab w:val="left" w:pos="341"/>
          <w:tab w:val="left" w:pos="682"/>
          <w:tab w:val="left" w:pos="1022"/>
          <w:tab w:val="left" w:pos="1362"/>
          <w:tab w:val="left" w:pos="1702"/>
          <w:tab w:val="left" w:pos="5387"/>
          <w:tab w:val="left" w:pos="5727"/>
          <w:tab w:val="left" w:pos="6068"/>
          <w:tab w:val="left" w:pos="6407"/>
          <w:tab w:val="left" w:pos="6748"/>
        </w:tabs>
        <w:spacing w:line="245" w:lineRule="auto"/>
        <w:jc w:val="center"/>
        <w:rPr>
          <w:b/>
          <w:bCs/>
          <w:color w:val="000000"/>
          <w:sz w:val="22"/>
        </w:rPr>
      </w:pPr>
      <w:r w:rsidRPr="00755520">
        <w:rPr>
          <w:b/>
          <w:bCs/>
          <w:color w:val="000000"/>
          <w:sz w:val="22"/>
        </w:rPr>
        <w:t>(zu § 2</w:t>
      </w:r>
      <w:r w:rsidR="007A2AAA">
        <w:rPr>
          <w:b/>
          <w:bCs/>
          <w:color w:val="000000"/>
          <w:sz w:val="22"/>
        </w:rPr>
        <w:t>6</w:t>
      </w:r>
      <w:r w:rsidRPr="00755520">
        <w:rPr>
          <w:b/>
          <w:bCs/>
          <w:color w:val="000000"/>
          <w:sz w:val="22"/>
        </w:rPr>
        <w:t xml:space="preserve"> </w:t>
      </w:r>
      <w:proofErr w:type="spellStart"/>
      <w:r w:rsidRPr="00755520">
        <w:rPr>
          <w:b/>
          <w:bCs/>
          <w:color w:val="000000"/>
          <w:sz w:val="22"/>
        </w:rPr>
        <w:t>ABaMaPO</w:t>
      </w:r>
      <w:proofErr w:type="spellEnd"/>
      <w:r w:rsidRPr="00755520">
        <w:rPr>
          <w:b/>
          <w:bCs/>
          <w:color w:val="000000"/>
          <w:sz w:val="22"/>
        </w:rPr>
        <w:t>)</w:t>
      </w:r>
    </w:p>
    <w:p w14:paraId="50D66E75" w14:textId="77777777" w:rsidR="00755520" w:rsidRPr="00755520" w:rsidRDefault="00755520" w:rsidP="00755520">
      <w:pPr>
        <w:keepNext/>
        <w:tabs>
          <w:tab w:val="left" w:pos="341"/>
          <w:tab w:val="left" w:pos="682"/>
          <w:tab w:val="left" w:pos="1022"/>
          <w:tab w:val="left" w:pos="1362"/>
          <w:tab w:val="left" w:pos="1702"/>
          <w:tab w:val="left" w:pos="5387"/>
          <w:tab w:val="left" w:pos="5727"/>
          <w:tab w:val="left" w:pos="6068"/>
          <w:tab w:val="left" w:pos="6407"/>
          <w:tab w:val="left" w:pos="6748"/>
        </w:tabs>
        <w:spacing w:line="245" w:lineRule="auto"/>
        <w:rPr>
          <w:bCs/>
          <w:color w:val="000000"/>
          <w:sz w:val="22"/>
        </w:rPr>
      </w:pPr>
    </w:p>
    <w:p w14:paraId="4D58550C" w14:textId="77777777" w:rsidR="00755520" w:rsidRPr="00755520" w:rsidRDefault="00755520" w:rsidP="00755520">
      <w:pPr>
        <w:keepNext/>
        <w:tabs>
          <w:tab w:val="left" w:pos="341"/>
          <w:tab w:val="left" w:pos="682"/>
          <w:tab w:val="left" w:pos="1022"/>
          <w:tab w:val="left" w:pos="1362"/>
          <w:tab w:val="left" w:pos="1702"/>
          <w:tab w:val="left" w:pos="5387"/>
          <w:tab w:val="left" w:pos="5727"/>
          <w:tab w:val="left" w:pos="6068"/>
          <w:tab w:val="left" w:pos="6407"/>
          <w:tab w:val="left" w:pos="6748"/>
        </w:tabs>
        <w:spacing w:line="245" w:lineRule="auto"/>
        <w:rPr>
          <w:bCs/>
          <w:color w:val="000000"/>
          <w:sz w:val="22"/>
        </w:rPr>
      </w:pPr>
    </w:p>
    <w:p w14:paraId="50C37F55" w14:textId="3DD5FC38" w:rsidR="00755520" w:rsidRDefault="00755520" w:rsidP="00755520">
      <w:pPr>
        <w:tabs>
          <w:tab w:val="left" w:pos="341"/>
          <w:tab w:val="left" w:pos="682"/>
          <w:tab w:val="left" w:pos="1022"/>
          <w:tab w:val="left" w:pos="1362"/>
          <w:tab w:val="left" w:pos="1702"/>
          <w:tab w:val="left" w:pos="5387"/>
          <w:tab w:val="left" w:pos="5727"/>
          <w:tab w:val="left" w:pos="6068"/>
          <w:tab w:val="left" w:pos="6407"/>
          <w:tab w:val="left" w:pos="6748"/>
        </w:tabs>
        <w:ind w:firstLine="341"/>
        <w:jc w:val="both"/>
        <w:rPr>
          <w:color w:val="000000"/>
          <w:sz w:val="22"/>
        </w:rPr>
      </w:pPr>
      <w:r w:rsidRPr="00755520">
        <w:rPr>
          <w:color w:val="000000"/>
          <w:sz w:val="22"/>
          <w:vertAlign w:val="superscript"/>
        </w:rPr>
        <w:t>1</w:t>
      </w:r>
      <w:r w:rsidRPr="00755520">
        <w:rPr>
          <w:color w:val="000000"/>
          <w:sz w:val="22"/>
        </w:rPr>
        <w:t>Jede</w:t>
      </w:r>
      <w:r w:rsidR="00277171">
        <w:rPr>
          <w:color w:val="000000"/>
          <w:sz w:val="22"/>
        </w:rPr>
        <w:t xml:space="preserve"> bzw. j</w:t>
      </w:r>
      <w:r w:rsidRPr="00755520">
        <w:rPr>
          <w:color w:val="000000"/>
          <w:sz w:val="22"/>
        </w:rPr>
        <w:t xml:space="preserve">eder Studierende fertigt im Bachelor-Studiengang Staats- und Sozialwissenschaften eine Bachelor-Arbeit an. </w:t>
      </w:r>
      <w:r w:rsidRPr="00755520">
        <w:rPr>
          <w:color w:val="000000"/>
          <w:sz w:val="22"/>
          <w:vertAlign w:val="superscript"/>
        </w:rPr>
        <w:t>2</w:t>
      </w:r>
      <w:r w:rsidRPr="00755520">
        <w:rPr>
          <w:color w:val="000000"/>
          <w:sz w:val="22"/>
        </w:rPr>
        <w:t xml:space="preserve">Die Regelbearbeitungszeit für die Bachelor-Arbeit beträgt drei Monate. </w:t>
      </w:r>
      <w:r w:rsidRPr="00755520">
        <w:rPr>
          <w:color w:val="000000"/>
          <w:sz w:val="22"/>
          <w:vertAlign w:val="superscript"/>
        </w:rPr>
        <w:t>3</w:t>
      </w:r>
      <w:r w:rsidRPr="00755520">
        <w:rPr>
          <w:color w:val="000000"/>
          <w:sz w:val="22"/>
        </w:rPr>
        <w:t>Die Bachelor-Arbeit hat einen Umfang von 12 ECTS-Leistungs</w:t>
      </w:r>
      <w:r w:rsidRPr="00755520">
        <w:rPr>
          <w:color w:val="000000"/>
          <w:sz w:val="22"/>
        </w:rPr>
        <w:softHyphen/>
        <w:t xml:space="preserve">punkten. </w:t>
      </w:r>
      <w:r w:rsidRPr="00755520">
        <w:rPr>
          <w:color w:val="000000"/>
          <w:sz w:val="22"/>
          <w:vertAlign w:val="superscript"/>
        </w:rPr>
        <w:t>4</w:t>
      </w:r>
      <w:r w:rsidRPr="00755520">
        <w:rPr>
          <w:color w:val="000000"/>
          <w:sz w:val="22"/>
        </w:rPr>
        <w:t>Spätestens am 1. März des dritten Studienjahres muss die</w:t>
      </w:r>
      <w:r w:rsidR="0065236B">
        <w:rPr>
          <w:color w:val="000000"/>
          <w:sz w:val="22"/>
        </w:rPr>
        <w:t xml:space="preserve"> bzw. </w:t>
      </w:r>
      <w:r w:rsidRPr="00755520">
        <w:rPr>
          <w:color w:val="000000"/>
          <w:sz w:val="22"/>
        </w:rPr>
        <w:t>der Studierende erstmalig ein Thema für die Bachelor-Arbeit annehmen.</w:t>
      </w:r>
    </w:p>
    <w:p w14:paraId="3D55EC66" w14:textId="77777777" w:rsidR="00755520" w:rsidRPr="00755520" w:rsidRDefault="00755520" w:rsidP="00755520">
      <w:pPr>
        <w:tabs>
          <w:tab w:val="left" w:pos="341"/>
          <w:tab w:val="left" w:pos="682"/>
          <w:tab w:val="left" w:pos="1022"/>
          <w:tab w:val="left" w:pos="1362"/>
          <w:tab w:val="left" w:pos="1702"/>
          <w:tab w:val="left" w:pos="5387"/>
          <w:tab w:val="left" w:pos="5727"/>
          <w:tab w:val="left" w:pos="6068"/>
          <w:tab w:val="left" w:pos="6407"/>
          <w:tab w:val="left" w:pos="6748"/>
        </w:tabs>
        <w:spacing w:line="244" w:lineRule="auto"/>
        <w:jc w:val="both"/>
        <w:rPr>
          <w:color w:val="000000"/>
          <w:sz w:val="22"/>
        </w:rPr>
      </w:pPr>
    </w:p>
    <w:p w14:paraId="245AD24F" w14:textId="77777777" w:rsidR="00755520" w:rsidRPr="00755520" w:rsidRDefault="00755520" w:rsidP="00755520">
      <w:pPr>
        <w:tabs>
          <w:tab w:val="left" w:pos="341"/>
          <w:tab w:val="left" w:pos="682"/>
          <w:tab w:val="left" w:pos="1022"/>
          <w:tab w:val="left" w:pos="1362"/>
          <w:tab w:val="left" w:pos="1702"/>
          <w:tab w:val="left" w:pos="5387"/>
          <w:tab w:val="left" w:pos="5727"/>
          <w:tab w:val="left" w:pos="6068"/>
          <w:tab w:val="left" w:pos="6407"/>
          <w:tab w:val="left" w:pos="6748"/>
        </w:tabs>
        <w:spacing w:line="244" w:lineRule="auto"/>
        <w:jc w:val="both"/>
        <w:rPr>
          <w:color w:val="000000"/>
          <w:sz w:val="22"/>
        </w:rPr>
      </w:pPr>
    </w:p>
    <w:p w14:paraId="4B42DE97" w14:textId="77777777" w:rsidR="00755520" w:rsidRPr="00755520" w:rsidRDefault="00755520" w:rsidP="00755520">
      <w:pPr>
        <w:jc w:val="center"/>
      </w:pPr>
      <w:r w:rsidRPr="00755520">
        <w:t>C</w:t>
      </w:r>
    </w:p>
    <w:p w14:paraId="5F62220B" w14:textId="77777777" w:rsidR="00755520" w:rsidRPr="00755520" w:rsidRDefault="00755520" w:rsidP="00755520">
      <w:pPr>
        <w:jc w:val="center"/>
      </w:pPr>
      <w:r w:rsidRPr="00755520">
        <w:t>Akademischer Grad und</w:t>
      </w:r>
    </w:p>
    <w:p w14:paraId="52C0DC02" w14:textId="77777777" w:rsidR="00755520" w:rsidRPr="00755520" w:rsidRDefault="00755520" w:rsidP="00755520">
      <w:pPr>
        <w:jc w:val="center"/>
      </w:pPr>
      <w:r w:rsidRPr="00755520">
        <w:t>Zeugnis</w:t>
      </w:r>
    </w:p>
    <w:p w14:paraId="4BC514AA" w14:textId="77777777" w:rsidR="00755520" w:rsidRPr="00755520" w:rsidRDefault="00755520" w:rsidP="00755520">
      <w:pPr>
        <w:jc w:val="center"/>
      </w:pPr>
    </w:p>
    <w:p w14:paraId="62B692BA" w14:textId="5539D040" w:rsidR="00755520" w:rsidRPr="00755520" w:rsidRDefault="00755520" w:rsidP="00755520">
      <w:pPr>
        <w:tabs>
          <w:tab w:val="left" w:pos="341"/>
          <w:tab w:val="left" w:pos="682"/>
          <w:tab w:val="left" w:pos="1022"/>
          <w:tab w:val="left" w:pos="1362"/>
          <w:tab w:val="left" w:pos="1702"/>
          <w:tab w:val="left" w:pos="5387"/>
          <w:tab w:val="left" w:pos="5727"/>
          <w:tab w:val="left" w:pos="6068"/>
          <w:tab w:val="left" w:pos="6407"/>
          <w:tab w:val="left" w:pos="6748"/>
        </w:tabs>
        <w:spacing w:line="244" w:lineRule="auto"/>
        <w:jc w:val="center"/>
        <w:rPr>
          <w:b/>
          <w:bCs/>
          <w:color w:val="000000"/>
          <w:sz w:val="22"/>
        </w:rPr>
      </w:pPr>
      <w:r w:rsidRPr="00755520">
        <w:rPr>
          <w:b/>
          <w:bCs/>
          <w:color w:val="000000"/>
          <w:sz w:val="22"/>
        </w:rPr>
        <w:t>§ </w:t>
      </w:r>
      <w:r w:rsidR="004B7E33">
        <w:rPr>
          <w:b/>
          <w:bCs/>
          <w:color w:val="000000"/>
          <w:sz w:val="22"/>
        </w:rPr>
        <w:t>7</w:t>
      </w:r>
    </w:p>
    <w:p w14:paraId="1127C2AA" w14:textId="77777777" w:rsidR="00755520" w:rsidRPr="00755520" w:rsidRDefault="00755520" w:rsidP="00755520">
      <w:pPr>
        <w:tabs>
          <w:tab w:val="left" w:pos="341"/>
          <w:tab w:val="left" w:pos="682"/>
          <w:tab w:val="left" w:pos="1022"/>
          <w:tab w:val="left" w:pos="1362"/>
          <w:tab w:val="left" w:pos="1702"/>
          <w:tab w:val="left" w:pos="5387"/>
          <w:tab w:val="left" w:pos="5727"/>
          <w:tab w:val="left" w:pos="6068"/>
          <w:tab w:val="left" w:pos="6407"/>
          <w:tab w:val="left" w:pos="6748"/>
        </w:tabs>
        <w:spacing w:line="244" w:lineRule="auto"/>
        <w:jc w:val="center"/>
        <w:rPr>
          <w:b/>
          <w:bCs/>
          <w:color w:val="000000"/>
          <w:sz w:val="22"/>
        </w:rPr>
      </w:pPr>
      <w:r w:rsidRPr="00755520">
        <w:rPr>
          <w:b/>
          <w:bCs/>
          <w:color w:val="000000"/>
          <w:sz w:val="22"/>
        </w:rPr>
        <w:t>Bachelor-Grad</w:t>
      </w:r>
    </w:p>
    <w:p w14:paraId="3D63A61C" w14:textId="25F71446" w:rsidR="00755520" w:rsidRPr="00755520" w:rsidRDefault="00755520" w:rsidP="00755520">
      <w:pPr>
        <w:tabs>
          <w:tab w:val="left" w:pos="341"/>
          <w:tab w:val="left" w:pos="682"/>
          <w:tab w:val="left" w:pos="1022"/>
          <w:tab w:val="left" w:pos="1362"/>
          <w:tab w:val="left" w:pos="1702"/>
          <w:tab w:val="left" w:pos="5387"/>
          <w:tab w:val="left" w:pos="5727"/>
          <w:tab w:val="left" w:pos="6068"/>
          <w:tab w:val="left" w:pos="6407"/>
          <w:tab w:val="left" w:pos="6748"/>
        </w:tabs>
        <w:spacing w:line="244" w:lineRule="auto"/>
        <w:jc w:val="center"/>
        <w:rPr>
          <w:b/>
          <w:bCs/>
          <w:color w:val="000000"/>
          <w:sz w:val="22"/>
        </w:rPr>
      </w:pPr>
      <w:r w:rsidRPr="00755520">
        <w:rPr>
          <w:b/>
          <w:bCs/>
          <w:color w:val="000000"/>
          <w:sz w:val="22"/>
        </w:rPr>
        <w:t>(zu § 2</w:t>
      </w:r>
      <w:r w:rsidR="007A2AAA">
        <w:rPr>
          <w:b/>
          <w:bCs/>
          <w:color w:val="000000"/>
          <w:sz w:val="22"/>
        </w:rPr>
        <w:t>7</w:t>
      </w:r>
      <w:r w:rsidRPr="00755520">
        <w:rPr>
          <w:b/>
          <w:bCs/>
          <w:color w:val="000000"/>
          <w:sz w:val="22"/>
        </w:rPr>
        <w:t xml:space="preserve"> </w:t>
      </w:r>
      <w:proofErr w:type="spellStart"/>
      <w:r w:rsidRPr="00755520">
        <w:rPr>
          <w:b/>
          <w:bCs/>
          <w:color w:val="000000"/>
          <w:sz w:val="22"/>
        </w:rPr>
        <w:t>ABaMaPO</w:t>
      </w:r>
      <w:proofErr w:type="spellEnd"/>
      <w:r w:rsidRPr="00755520">
        <w:rPr>
          <w:b/>
          <w:bCs/>
          <w:color w:val="000000"/>
          <w:sz w:val="22"/>
        </w:rPr>
        <w:t>)</w:t>
      </w:r>
    </w:p>
    <w:p w14:paraId="32E85C69" w14:textId="77777777" w:rsidR="00755520" w:rsidRPr="00755520" w:rsidRDefault="00755520" w:rsidP="00755520">
      <w:pPr>
        <w:tabs>
          <w:tab w:val="left" w:pos="341"/>
          <w:tab w:val="left" w:pos="682"/>
          <w:tab w:val="left" w:pos="1022"/>
          <w:tab w:val="left" w:pos="1362"/>
          <w:tab w:val="left" w:pos="1702"/>
          <w:tab w:val="left" w:pos="5387"/>
          <w:tab w:val="left" w:pos="5727"/>
          <w:tab w:val="left" w:pos="6068"/>
          <w:tab w:val="left" w:pos="6407"/>
          <w:tab w:val="left" w:pos="6748"/>
        </w:tabs>
        <w:spacing w:line="244" w:lineRule="auto"/>
        <w:jc w:val="both"/>
        <w:rPr>
          <w:color w:val="000000"/>
          <w:sz w:val="22"/>
        </w:rPr>
      </w:pPr>
    </w:p>
    <w:p w14:paraId="172DF2A0" w14:textId="77777777" w:rsidR="00755520" w:rsidRPr="00755520" w:rsidRDefault="00755520" w:rsidP="00755520">
      <w:pPr>
        <w:tabs>
          <w:tab w:val="left" w:pos="341"/>
          <w:tab w:val="left" w:pos="682"/>
          <w:tab w:val="left" w:pos="1022"/>
          <w:tab w:val="left" w:pos="1362"/>
          <w:tab w:val="left" w:pos="1702"/>
          <w:tab w:val="left" w:pos="5387"/>
          <w:tab w:val="left" w:pos="5727"/>
          <w:tab w:val="left" w:pos="6068"/>
          <w:tab w:val="left" w:pos="6407"/>
          <w:tab w:val="left" w:pos="6748"/>
        </w:tabs>
        <w:spacing w:line="244" w:lineRule="auto"/>
        <w:jc w:val="both"/>
        <w:rPr>
          <w:color w:val="000000"/>
          <w:sz w:val="22"/>
        </w:rPr>
      </w:pPr>
    </w:p>
    <w:p w14:paraId="58C1ACBB" w14:textId="77777777" w:rsidR="00755520" w:rsidRPr="00755520" w:rsidRDefault="00755520" w:rsidP="00755520">
      <w:pPr>
        <w:tabs>
          <w:tab w:val="left" w:pos="341"/>
          <w:tab w:val="left" w:pos="682"/>
          <w:tab w:val="left" w:pos="1022"/>
          <w:tab w:val="left" w:pos="1362"/>
          <w:tab w:val="left" w:pos="1702"/>
          <w:tab w:val="left" w:pos="5387"/>
          <w:tab w:val="left" w:pos="5727"/>
          <w:tab w:val="left" w:pos="6068"/>
          <w:tab w:val="left" w:pos="6407"/>
          <w:tab w:val="left" w:pos="6748"/>
        </w:tabs>
        <w:spacing w:line="244" w:lineRule="auto"/>
        <w:ind w:firstLine="360"/>
        <w:jc w:val="both"/>
        <w:rPr>
          <w:color w:val="000000"/>
          <w:sz w:val="22"/>
        </w:rPr>
      </w:pPr>
      <w:r w:rsidRPr="00755520">
        <w:rPr>
          <w:color w:val="000000"/>
          <w:sz w:val="22"/>
          <w:vertAlign w:val="superscript"/>
        </w:rPr>
        <w:t>1</w:t>
      </w:r>
      <w:r w:rsidRPr="00755520">
        <w:rPr>
          <w:color w:val="000000"/>
          <w:sz w:val="22"/>
        </w:rPr>
        <w:t xml:space="preserve">Aufgrund der bestandenen Bachelor-Prüfung wird der akademische Grad "Bachelor of Arts", abgekürzt "B.A.", verliehen. </w:t>
      </w:r>
      <w:r w:rsidRPr="00755520">
        <w:rPr>
          <w:color w:val="000000"/>
          <w:sz w:val="22"/>
          <w:vertAlign w:val="superscript"/>
        </w:rPr>
        <w:t>2</w:t>
      </w:r>
      <w:r w:rsidRPr="00755520">
        <w:rPr>
          <w:color w:val="000000"/>
          <w:sz w:val="22"/>
        </w:rPr>
        <w:t>Der akademische Grad kann mit dem Hochschulzusatz "(UniBw</w:t>
      </w:r>
      <w:r w:rsidR="004F448B">
        <w:rPr>
          <w:color w:val="000000"/>
          <w:sz w:val="22"/>
        </w:rPr>
        <w:t> </w:t>
      </w:r>
      <w:r w:rsidRPr="00755520">
        <w:rPr>
          <w:color w:val="000000"/>
          <w:sz w:val="22"/>
        </w:rPr>
        <w:t>M)" geführt werden.</w:t>
      </w:r>
    </w:p>
    <w:p w14:paraId="190C5C26" w14:textId="77777777" w:rsidR="00755520" w:rsidRPr="00755520" w:rsidRDefault="00755520" w:rsidP="00755520">
      <w:pPr>
        <w:tabs>
          <w:tab w:val="left" w:pos="341"/>
          <w:tab w:val="left" w:pos="682"/>
          <w:tab w:val="left" w:pos="1022"/>
          <w:tab w:val="left" w:pos="1362"/>
          <w:tab w:val="left" w:pos="1702"/>
          <w:tab w:val="left" w:pos="5387"/>
          <w:tab w:val="left" w:pos="5727"/>
          <w:tab w:val="left" w:pos="6068"/>
          <w:tab w:val="left" w:pos="6407"/>
          <w:tab w:val="left" w:pos="6748"/>
        </w:tabs>
        <w:spacing w:line="244" w:lineRule="auto"/>
        <w:jc w:val="both"/>
        <w:rPr>
          <w:color w:val="000000"/>
          <w:sz w:val="22"/>
        </w:rPr>
      </w:pPr>
    </w:p>
    <w:p w14:paraId="0A37EBF5" w14:textId="77777777" w:rsidR="00755520" w:rsidRPr="00755520" w:rsidRDefault="00755520" w:rsidP="00755520">
      <w:pPr>
        <w:tabs>
          <w:tab w:val="left" w:pos="341"/>
          <w:tab w:val="left" w:pos="682"/>
          <w:tab w:val="left" w:pos="1022"/>
          <w:tab w:val="left" w:pos="1362"/>
          <w:tab w:val="left" w:pos="1702"/>
          <w:tab w:val="left" w:pos="5387"/>
          <w:tab w:val="left" w:pos="5727"/>
          <w:tab w:val="left" w:pos="6068"/>
          <w:tab w:val="left" w:pos="6407"/>
          <w:tab w:val="left" w:pos="6748"/>
        </w:tabs>
        <w:spacing w:line="244" w:lineRule="auto"/>
        <w:jc w:val="both"/>
        <w:rPr>
          <w:color w:val="000000"/>
          <w:sz w:val="22"/>
        </w:rPr>
      </w:pPr>
    </w:p>
    <w:p w14:paraId="1E63DACA" w14:textId="6DF25222" w:rsidR="00CB22D6" w:rsidRDefault="00CB22D6" w:rsidP="00755520">
      <w:pPr>
        <w:tabs>
          <w:tab w:val="left" w:pos="341"/>
          <w:tab w:val="left" w:pos="682"/>
          <w:tab w:val="left" w:pos="1022"/>
          <w:tab w:val="left" w:pos="1362"/>
          <w:tab w:val="left" w:pos="1702"/>
          <w:tab w:val="left" w:pos="5387"/>
          <w:tab w:val="left" w:pos="5727"/>
          <w:tab w:val="left" w:pos="6068"/>
          <w:tab w:val="left" w:pos="6407"/>
          <w:tab w:val="left" w:pos="6748"/>
        </w:tabs>
        <w:spacing w:line="244" w:lineRule="auto"/>
        <w:jc w:val="both"/>
        <w:rPr>
          <w:color w:val="000000"/>
          <w:sz w:val="22"/>
        </w:rPr>
      </w:pPr>
      <w:r>
        <w:rPr>
          <w:color w:val="000000"/>
          <w:sz w:val="22"/>
        </w:rPr>
        <w:br w:type="page"/>
      </w:r>
    </w:p>
    <w:p w14:paraId="77CD477A" w14:textId="12D17FEC" w:rsidR="00755520" w:rsidRPr="00755520" w:rsidRDefault="00755520" w:rsidP="00755520">
      <w:pPr>
        <w:tabs>
          <w:tab w:val="left" w:pos="341"/>
          <w:tab w:val="left" w:pos="682"/>
          <w:tab w:val="left" w:pos="1022"/>
          <w:tab w:val="left" w:pos="1362"/>
          <w:tab w:val="left" w:pos="1702"/>
          <w:tab w:val="left" w:pos="5387"/>
          <w:tab w:val="left" w:pos="5727"/>
          <w:tab w:val="left" w:pos="6068"/>
          <w:tab w:val="left" w:pos="6407"/>
          <w:tab w:val="left" w:pos="6748"/>
        </w:tabs>
        <w:spacing w:line="244" w:lineRule="auto"/>
        <w:jc w:val="center"/>
        <w:rPr>
          <w:b/>
          <w:bCs/>
          <w:color w:val="000000"/>
          <w:sz w:val="22"/>
        </w:rPr>
      </w:pPr>
      <w:r w:rsidRPr="00755520">
        <w:rPr>
          <w:b/>
          <w:bCs/>
          <w:color w:val="000000"/>
          <w:sz w:val="22"/>
        </w:rPr>
        <w:lastRenderedPageBreak/>
        <w:t>§ </w:t>
      </w:r>
      <w:r w:rsidR="004B7E33">
        <w:rPr>
          <w:b/>
          <w:bCs/>
          <w:color w:val="000000"/>
          <w:sz w:val="22"/>
        </w:rPr>
        <w:t>8</w:t>
      </w:r>
    </w:p>
    <w:p w14:paraId="193C1A32" w14:textId="77777777" w:rsidR="00755520" w:rsidRPr="00755520" w:rsidRDefault="00755520" w:rsidP="00755520">
      <w:pPr>
        <w:tabs>
          <w:tab w:val="left" w:pos="341"/>
          <w:tab w:val="left" w:pos="682"/>
          <w:tab w:val="left" w:pos="1022"/>
          <w:tab w:val="left" w:pos="1362"/>
          <w:tab w:val="left" w:pos="1702"/>
          <w:tab w:val="left" w:pos="5387"/>
          <w:tab w:val="left" w:pos="5727"/>
          <w:tab w:val="left" w:pos="6068"/>
          <w:tab w:val="left" w:pos="6407"/>
          <w:tab w:val="left" w:pos="6748"/>
        </w:tabs>
        <w:spacing w:line="244" w:lineRule="auto"/>
        <w:jc w:val="center"/>
        <w:rPr>
          <w:b/>
          <w:bCs/>
          <w:color w:val="000000"/>
          <w:sz w:val="22"/>
        </w:rPr>
      </w:pPr>
      <w:r w:rsidRPr="00755520">
        <w:rPr>
          <w:b/>
          <w:bCs/>
          <w:color w:val="000000"/>
          <w:sz w:val="22"/>
        </w:rPr>
        <w:t>Zeugnis</w:t>
      </w:r>
    </w:p>
    <w:p w14:paraId="31C5A1D8" w14:textId="0A2546F2" w:rsidR="00755520" w:rsidRPr="00755520" w:rsidRDefault="00755520" w:rsidP="00755520">
      <w:pPr>
        <w:tabs>
          <w:tab w:val="left" w:pos="341"/>
          <w:tab w:val="left" w:pos="682"/>
          <w:tab w:val="left" w:pos="1022"/>
          <w:tab w:val="left" w:pos="1362"/>
          <w:tab w:val="left" w:pos="1702"/>
          <w:tab w:val="left" w:pos="5387"/>
          <w:tab w:val="left" w:pos="5727"/>
          <w:tab w:val="left" w:pos="6068"/>
          <w:tab w:val="left" w:pos="6407"/>
          <w:tab w:val="left" w:pos="6748"/>
        </w:tabs>
        <w:spacing w:line="244" w:lineRule="auto"/>
        <w:jc w:val="center"/>
        <w:rPr>
          <w:b/>
          <w:bCs/>
          <w:color w:val="000000"/>
          <w:sz w:val="22"/>
        </w:rPr>
      </w:pPr>
      <w:r w:rsidRPr="00755520">
        <w:rPr>
          <w:b/>
          <w:bCs/>
          <w:color w:val="000000"/>
          <w:sz w:val="22"/>
        </w:rPr>
        <w:t xml:space="preserve">(zu § </w:t>
      </w:r>
      <w:r w:rsidR="007A2AAA">
        <w:rPr>
          <w:b/>
          <w:bCs/>
          <w:color w:val="000000"/>
          <w:sz w:val="22"/>
        </w:rPr>
        <w:t>22</w:t>
      </w:r>
      <w:r w:rsidRPr="00755520">
        <w:rPr>
          <w:b/>
          <w:bCs/>
          <w:color w:val="000000"/>
          <w:sz w:val="22"/>
        </w:rPr>
        <w:t xml:space="preserve"> </w:t>
      </w:r>
      <w:proofErr w:type="spellStart"/>
      <w:r w:rsidRPr="00755520">
        <w:rPr>
          <w:b/>
          <w:bCs/>
          <w:color w:val="000000"/>
          <w:sz w:val="22"/>
        </w:rPr>
        <w:t>ABaMaPO</w:t>
      </w:r>
      <w:proofErr w:type="spellEnd"/>
      <w:r w:rsidRPr="00755520">
        <w:rPr>
          <w:b/>
          <w:bCs/>
          <w:color w:val="000000"/>
          <w:sz w:val="22"/>
        </w:rPr>
        <w:t>)</w:t>
      </w:r>
    </w:p>
    <w:p w14:paraId="05DE9F5C" w14:textId="77777777" w:rsidR="00755520" w:rsidRPr="00755520" w:rsidRDefault="00755520" w:rsidP="00755520">
      <w:pPr>
        <w:tabs>
          <w:tab w:val="left" w:pos="341"/>
          <w:tab w:val="left" w:pos="682"/>
          <w:tab w:val="left" w:pos="1022"/>
          <w:tab w:val="left" w:pos="1362"/>
          <w:tab w:val="left" w:pos="1702"/>
          <w:tab w:val="left" w:pos="5387"/>
          <w:tab w:val="left" w:pos="5727"/>
          <w:tab w:val="left" w:pos="6068"/>
          <w:tab w:val="left" w:pos="6407"/>
          <w:tab w:val="left" w:pos="6748"/>
        </w:tabs>
        <w:spacing w:line="244" w:lineRule="auto"/>
        <w:jc w:val="both"/>
        <w:rPr>
          <w:color w:val="000000"/>
          <w:sz w:val="22"/>
        </w:rPr>
      </w:pPr>
    </w:p>
    <w:p w14:paraId="48942F43" w14:textId="77777777" w:rsidR="00755520" w:rsidRPr="00755520" w:rsidRDefault="00755520" w:rsidP="00755520">
      <w:pPr>
        <w:tabs>
          <w:tab w:val="left" w:pos="341"/>
          <w:tab w:val="left" w:pos="682"/>
          <w:tab w:val="left" w:pos="1022"/>
          <w:tab w:val="left" w:pos="1362"/>
          <w:tab w:val="left" w:pos="1702"/>
          <w:tab w:val="left" w:pos="5387"/>
          <w:tab w:val="left" w:pos="5727"/>
          <w:tab w:val="left" w:pos="6068"/>
          <w:tab w:val="left" w:pos="6407"/>
          <w:tab w:val="left" w:pos="6748"/>
        </w:tabs>
        <w:spacing w:line="244" w:lineRule="auto"/>
        <w:jc w:val="both"/>
        <w:rPr>
          <w:color w:val="000000"/>
          <w:sz w:val="22"/>
        </w:rPr>
      </w:pPr>
    </w:p>
    <w:p w14:paraId="77E608EF" w14:textId="77777777" w:rsidR="00755520" w:rsidRPr="00755520" w:rsidRDefault="00755520" w:rsidP="00755520">
      <w:pPr>
        <w:tabs>
          <w:tab w:val="left" w:pos="341"/>
          <w:tab w:val="left" w:pos="682"/>
          <w:tab w:val="left" w:pos="1022"/>
          <w:tab w:val="left" w:pos="1362"/>
          <w:tab w:val="left" w:pos="1702"/>
          <w:tab w:val="left" w:pos="5387"/>
          <w:tab w:val="left" w:pos="5727"/>
          <w:tab w:val="left" w:pos="6068"/>
          <w:tab w:val="left" w:pos="6407"/>
          <w:tab w:val="left" w:pos="6748"/>
        </w:tabs>
        <w:spacing w:line="244" w:lineRule="auto"/>
        <w:ind w:firstLine="360"/>
        <w:jc w:val="both"/>
        <w:rPr>
          <w:color w:val="000000"/>
          <w:sz w:val="22"/>
        </w:rPr>
      </w:pPr>
      <w:r w:rsidRPr="00755520">
        <w:rPr>
          <w:color w:val="000000"/>
          <w:sz w:val="22"/>
        </w:rPr>
        <w:t xml:space="preserve">(1) </w:t>
      </w:r>
      <w:r w:rsidRPr="00755520">
        <w:rPr>
          <w:color w:val="000000"/>
          <w:sz w:val="22"/>
          <w:vertAlign w:val="superscript"/>
        </w:rPr>
        <w:t>1</w:t>
      </w:r>
      <w:r w:rsidRPr="00755520">
        <w:rPr>
          <w:color w:val="000000"/>
          <w:sz w:val="22"/>
        </w:rPr>
        <w:t>Über die bestandene Bachelor-Prüfung wird ein Zeugnis ausgestellt, das die in den Modulen erzielten Noten, das Thema sowie die Note der Bachelor-Arbeit</w:t>
      </w:r>
      <w:r w:rsidR="00477A28">
        <w:rPr>
          <w:color w:val="000000"/>
          <w:sz w:val="22"/>
        </w:rPr>
        <w:t xml:space="preserve"> und die Bachelor-Note enthält.</w:t>
      </w:r>
    </w:p>
    <w:p w14:paraId="4EF1B2BB" w14:textId="77777777" w:rsidR="00755520" w:rsidRPr="00755520" w:rsidRDefault="00755520" w:rsidP="00755520">
      <w:pPr>
        <w:tabs>
          <w:tab w:val="left" w:pos="341"/>
          <w:tab w:val="left" w:pos="682"/>
          <w:tab w:val="left" w:pos="1022"/>
          <w:tab w:val="left" w:pos="1362"/>
          <w:tab w:val="left" w:pos="1702"/>
          <w:tab w:val="left" w:pos="5387"/>
          <w:tab w:val="left" w:pos="5727"/>
          <w:tab w:val="left" w:pos="6068"/>
          <w:tab w:val="left" w:pos="6407"/>
          <w:tab w:val="left" w:pos="6748"/>
        </w:tabs>
        <w:spacing w:line="244" w:lineRule="auto"/>
        <w:jc w:val="both"/>
        <w:rPr>
          <w:color w:val="000000"/>
          <w:sz w:val="22"/>
        </w:rPr>
      </w:pPr>
    </w:p>
    <w:p w14:paraId="29629E28" w14:textId="77777777" w:rsidR="00755520" w:rsidRDefault="00755520" w:rsidP="00755520">
      <w:pPr>
        <w:tabs>
          <w:tab w:val="left" w:pos="341"/>
          <w:tab w:val="left" w:pos="682"/>
          <w:tab w:val="left" w:pos="1022"/>
          <w:tab w:val="left" w:pos="1362"/>
          <w:tab w:val="left" w:pos="1702"/>
          <w:tab w:val="left" w:pos="5387"/>
          <w:tab w:val="left" w:pos="5727"/>
          <w:tab w:val="left" w:pos="6068"/>
          <w:tab w:val="left" w:pos="6407"/>
          <w:tab w:val="left" w:pos="6748"/>
        </w:tabs>
        <w:spacing w:line="244" w:lineRule="auto"/>
        <w:ind w:firstLine="360"/>
        <w:jc w:val="both"/>
        <w:rPr>
          <w:color w:val="000000"/>
          <w:sz w:val="22"/>
        </w:rPr>
      </w:pPr>
      <w:r w:rsidRPr="00755520">
        <w:rPr>
          <w:color w:val="000000"/>
          <w:sz w:val="22"/>
        </w:rPr>
        <w:t>(2)</w:t>
      </w:r>
      <w:r w:rsidRPr="00755520">
        <w:rPr>
          <w:color w:val="000000"/>
          <w:sz w:val="22"/>
        </w:rPr>
        <w:tab/>
        <w:t>Im zusätzlich zum Zeugnis an die Studierenden zu vergebenen Dipl</w:t>
      </w:r>
      <w:r w:rsidR="00477A28">
        <w:rPr>
          <w:color w:val="000000"/>
          <w:sz w:val="22"/>
        </w:rPr>
        <w:t>oma Supplement wird die gemäß § 3 Abs. </w:t>
      </w:r>
      <w:r w:rsidRPr="00755520">
        <w:rPr>
          <w:color w:val="000000"/>
          <w:sz w:val="22"/>
        </w:rPr>
        <w:t>1 gewählte Studienrichtung aufgeführt.</w:t>
      </w:r>
    </w:p>
    <w:p w14:paraId="475A1F6D" w14:textId="77777777" w:rsidR="00755520" w:rsidRDefault="00755520" w:rsidP="00755520">
      <w:pPr>
        <w:tabs>
          <w:tab w:val="left" w:pos="341"/>
          <w:tab w:val="left" w:pos="682"/>
          <w:tab w:val="left" w:pos="1022"/>
          <w:tab w:val="left" w:pos="1362"/>
          <w:tab w:val="left" w:pos="1702"/>
          <w:tab w:val="left" w:pos="5387"/>
          <w:tab w:val="left" w:pos="5727"/>
          <w:tab w:val="left" w:pos="6068"/>
          <w:tab w:val="left" w:pos="6407"/>
          <w:tab w:val="left" w:pos="6748"/>
        </w:tabs>
        <w:spacing w:line="244" w:lineRule="auto"/>
        <w:jc w:val="both"/>
        <w:rPr>
          <w:color w:val="000000"/>
          <w:sz w:val="22"/>
        </w:rPr>
      </w:pPr>
    </w:p>
    <w:p w14:paraId="7803D39E" w14:textId="77777777" w:rsidR="00AC432D" w:rsidRPr="00755520" w:rsidRDefault="00AC432D" w:rsidP="00755520">
      <w:pPr>
        <w:tabs>
          <w:tab w:val="left" w:pos="341"/>
          <w:tab w:val="left" w:pos="682"/>
          <w:tab w:val="left" w:pos="1022"/>
          <w:tab w:val="left" w:pos="1362"/>
          <w:tab w:val="left" w:pos="1702"/>
          <w:tab w:val="left" w:pos="5387"/>
          <w:tab w:val="left" w:pos="5727"/>
          <w:tab w:val="left" w:pos="6068"/>
          <w:tab w:val="left" w:pos="6407"/>
          <w:tab w:val="left" w:pos="6748"/>
        </w:tabs>
        <w:spacing w:line="244" w:lineRule="auto"/>
        <w:jc w:val="both"/>
        <w:rPr>
          <w:color w:val="000000"/>
          <w:sz w:val="22"/>
        </w:rPr>
      </w:pPr>
    </w:p>
    <w:p w14:paraId="61FDFFEF" w14:textId="77777777" w:rsidR="00755520" w:rsidRPr="00DB1C83" w:rsidRDefault="00755520" w:rsidP="00755520">
      <w:pPr>
        <w:tabs>
          <w:tab w:val="left" w:pos="341"/>
          <w:tab w:val="left" w:pos="682"/>
          <w:tab w:val="left" w:pos="1022"/>
          <w:tab w:val="left" w:pos="1362"/>
          <w:tab w:val="left" w:pos="1702"/>
          <w:tab w:val="left" w:pos="5387"/>
          <w:tab w:val="left" w:pos="5727"/>
          <w:tab w:val="left" w:pos="6068"/>
          <w:tab w:val="left" w:pos="6407"/>
          <w:tab w:val="left" w:pos="6748"/>
        </w:tabs>
        <w:spacing w:line="244" w:lineRule="auto"/>
        <w:jc w:val="center"/>
        <w:rPr>
          <w:color w:val="000000"/>
          <w:sz w:val="22"/>
        </w:rPr>
      </w:pPr>
      <w:r>
        <w:rPr>
          <w:color w:val="000000"/>
          <w:sz w:val="22"/>
        </w:rPr>
        <w:t>D</w:t>
      </w:r>
    </w:p>
    <w:p w14:paraId="68506676" w14:textId="77777777" w:rsidR="00755520" w:rsidRPr="00DB1C83" w:rsidRDefault="00755520" w:rsidP="00755520">
      <w:pPr>
        <w:tabs>
          <w:tab w:val="left" w:pos="341"/>
          <w:tab w:val="left" w:pos="682"/>
          <w:tab w:val="left" w:pos="1022"/>
          <w:tab w:val="left" w:pos="1362"/>
          <w:tab w:val="left" w:pos="1702"/>
          <w:tab w:val="left" w:pos="5387"/>
          <w:tab w:val="left" w:pos="5727"/>
          <w:tab w:val="left" w:pos="6068"/>
          <w:tab w:val="left" w:pos="6407"/>
          <w:tab w:val="left" w:pos="6748"/>
        </w:tabs>
        <w:spacing w:line="244" w:lineRule="auto"/>
        <w:jc w:val="center"/>
        <w:rPr>
          <w:color w:val="000000"/>
          <w:sz w:val="22"/>
        </w:rPr>
      </w:pPr>
      <w:r w:rsidRPr="00DB1C83">
        <w:rPr>
          <w:color w:val="000000"/>
          <w:sz w:val="22"/>
        </w:rPr>
        <w:t>Schlussbestimmungen</w:t>
      </w:r>
    </w:p>
    <w:p w14:paraId="6F77B99F" w14:textId="77777777" w:rsidR="00755520" w:rsidRDefault="00755520" w:rsidP="00755520">
      <w:pPr>
        <w:tabs>
          <w:tab w:val="left" w:pos="341"/>
          <w:tab w:val="left" w:pos="682"/>
          <w:tab w:val="left" w:pos="1022"/>
          <w:tab w:val="left" w:pos="1362"/>
          <w:tab w:val="left" w:pos="1702"/>
          <w:tab w:val="left" w:pos="5387"/>
          <w:tab w:val="left" w:pos="5727"/>
          <w:tab w:val="left" w:pos="6068"/>
          <w:tab w:val="left" w:pos="6407"/>
          <w:tab w:val="left" w:pos="6748"/>
        </w:tabs>
        <w:spacing w:line="244" w:lineRule="auto"/>
        <w:jc w:val="center"/>
        <w:rPr>
          <w:color w:val="000000"/>
          <w:sz w:val="22"/>
        </w:rPr>
      </w:pPr>
    </w:p>
    <w:p w14:paraId="5F18F329" w14:textId="531F6CF5" w:rsidR="00755520" w:rsidRPr="00DB1C83" w:rsidRDefault="00755520" w:rsidP="00755520">
      <w:pPr>
        <w:tabs>
          <w:tab w:val="left" w:pos="341"/>
          <w:tab w:val="left" w:pos="682"/>
          <w:tab w:val="left" w:pos="1022"/>
          <w:tab w:val="left" w:pos="1362"/>
          <w:tab w:val="left" w:pos="1702"/>
          <w:tab w:val="left" w:pos="5387"/>
          <w:tab w:val="left" w:pos="5727"/>
          <w:tab w:val="left" w:pos="6068"/>
          <w:tab w:val="left" w:pos="6407"/>
          <w:tab w:val="left" w:pos="6748"/>
        </w:tabs>
        <w:spacing w:line="244" w:lineRule="auto"/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§ </w:t>
      </w:r>
      <w:r w:rsidR="004B7E33">
        <w:rPr>
          <w:b/>
          <w:bCs/>
          <w:color w:val="000000"/>
          <w:sz w:val="22"/>
        </w:rPr>
        <w:t>9</w:t>
      </w:r>
    </w:p>
    <w:p w14:paraId="5B354309" w14:textId="77777777" w:rsidR="00755520" w:rsidRPr="00DB1C83" w:rsidRDefault="00755520" w:rsidP="00755520">
      <w:pPr>
        <w:tabs>
          <w:tab w:val="left" w:pos="341"/>
          <w:tab w:val="left" w:pos="682"/>
          <w:tab w:val="left" w:pos="1022"/>
          <w:tab w:val="left" w:pos="1362"/>
          <w:tab w:val="left" w:pos="1702"/>
          <w:tab w:val="left" w:pos="5387"/>
          <w:tab w:val="left" w:pos="5727"/>
          <w:tab w:val="left" w:pos="6068"/>
          <w:tab w:val="left" w:pos="6407"/>
          <w:tab w:val="left" w:pos="6748"/>
        </w:tabs>
        <w:spacing w:line="244" w:lineRule="auto"/>
        <w:jc w:val="center"/>
        <w:rPr>
          <w:b/>
          <w:bCs/>
          <w:color w:val="000000"/>
          <w:sz w:val="22"/>
        </w:rPr>
      </w:pPr>
      <w:r w:rsidRPr="00DB1C83">
        <w:rPr>
          <w:b/>
          <w:bCs/>
          <w:color w:val="000000"/>
          <w:sz w:val="22"/>
        </w:rPr>
        <w:t>In-Kraft-Treten</w:t>
      </w:r>
    </w:p>
    <w:p w14:paraId="255993A0" w14:textId="77777777" w:rsidR="00755520" w:rsidRDefault="00755520" w:rsidP="00755520">
      <w:pPr>
        <w:tabs>
          <w:tab w:val="left" w:pos="341"/>
          <w:tab w:val="left" w:pos="682"/>
          <w:tab w:val="left" w:pos="1022"/>
          <w:tab w:val="left" w:pos="1362"/>
          <w:tab w:val="left" w:pos="1702"/>
          <w:tab w:val="left" w:pos="5387"/>
          <w:tab w:val="left" w:pos="5727"/>
          <w:tab w:val="left" w:pos="6068"/>
          <w:tab w:val="left" w:pos="6407"/>
          <w:tab w:val="left" w:pos="6748"/>
        </w:tabs>
        <w:spacing w:line="244" w:lineRule="auto"/>
        <w:jc w:val="both"/>
        <w:rPr>
          <w:color w:val="000000"/>
          <w:sz w:val="22"/>
        </w:rPr>
      </w:pPr>
    </w:p>
    <w:p w14:paraId="7881356B" w14:textId="26E4171D" w:rsidR="00755520" w:rsidRDefault="00755520" w:rsidP="00755520">
      <w:pPr>
        <w:tabs>
          <w:tab w:val="left" w:pos="341"/>
          <w:tab w:val="left" w:pos="682"/>
          <w:tab w:val="left" w:pos="1022"/>
          <w:tab w:val="left" w:pos="1362"/>
          <w:tab w:val="left" w:pos="1702"/>
          <w:tab w:val="left" w:pos="5387"/>
          <w:tab w:val="left" w:pos="5727"/>
          <w:tab w:val="left" w:pos="6068"/>
          <w:tab w:val="left" w:pos="6407"/>
          <w:tab w:val="left" w:pos="6748"/>
        </w:tabs>
        <w:spacing w:line="244" w:lineRule="auto"/>
        <w:jc w:val="both"/>
        <w:rPr>
          <w:color w:val="000000"/>
          <w:sz w:val="22"/>
        </w:rPr>
      </w:pPr>
    </w:p>
    <w:p w14:paraId="0FEB30FA" w14:textId="77777777" w:rsidR="00AC432D" w:rsidRPr="00AC432D" w:rsidRDefault="00AC432D" w:rsidP="00755520">
      <w:pPr>
        <w:tabs>
          <w:tab w:val="left" w:pos="341"/>
          <w:tab w:val="left" w:pos="682"/>
          <w:tab w:val="left" w:pos="1022"/>
          <w:tab w:val="left" w:pos="1362"/>
          <w:tab w:val="left" w:pos="1702"/>
          <w:tab w:val="left" w:pos="5387"/>
          <w:tab w:val="left" w:pos="5727"/>
          <w:tab w:val="left" w:pos="6068"/>
          <w:tab w:val="left" w:pos="6407"/>
          <w:tab w:val="left" w:pos="6748"/>
        </w:tabs>
        <w:spacing w:line="244" w:lineRule="auto"/>
        <w:jc w:val="both"/>
        <w:rPr>
          <w:b/>
          <w:color w:val="000000"/>
          <w:sz w:val="22"/>
          <w:u w:val="single"/>
        </w:rPr>
      </w:pPr>
      <w:r w:rsidRPr="00AC432D">
        <w:rPr>
          <w:b/>
          <w:color w:val="000000"/>
          <w:sz w:val="22"/>
          <w:u w:val="single"/>
        </w:rPr>
        <w:t>Fachprüfungsordnung vom 3. August 2015</w:t>
      </w:r>
    </w:p>
    <w:p w14:paraId="4CC297E6" w14:textId="77777777" w:rsidR="00AC432D" w:rsidRPr="00DB1C83" w:rsidRDefault="00AC432D" w:rsidP="00755520">
      <w:pPr>
        <w:tabs>
          <w:tab w:val="left" w:pos="341"/>
          <w:tab w:val="left" w:pos="682"/>
          <w:tab w:val="left" w:pos="1022"/>
          <w:tab w:val="left" w:pos="1362"/>
          <w:tab w:val="left" w:pos="1702"/>
          <w:tab w:val="left" w:pos="5387"/>
          <w:tab w:val="left" w:pos="5727"/>
          <w:tab w:val="left" w:pos="6068"/>
          <w:tab w:val="left" w:pos="6407"/>
          <w:tab w:val="left" w:pos="6748"/>
        </w:tabs>
        <w:spacing w:line="244" w:lineRule="auto"/>
        <w:jc w:val="both"/>
        <w:rPr>
          <w:color w:val="000000"/>
          <w:sz w:val="22"/>
        </w:rPr>
      </w:pPr>
    </w:p>
    <w:p w14:paraId="604A2B6B" w14:textId="77777777" w:rsidR="00755520" w:rsidRPr="008466D4" w:rsidRDefault="00755520" w:rsidP="00755520">
      <w:pPr>
        <w:tabs>
          <w:tab w:val="left" w:pos="341"/>
          <w:tab w:val="left" w:pos="682"/>
          <w:tab w:val="left" w:pos="1022"/>
          <w:tab w:val="left" w:pos="1362"/>
          <w:tab w:val="left" w:pos="1702"/>
          <w:tab w:val="left" w:pos="5387"/>
          <w:tab w:val="left" w:pos="5727"/>
          <w:tab w:val="left" w:pos="6068"/>
          <w:tab w:val="left" w:pos="6407"/>
          <w:tab w:val="left" w:pos="6748"/>
        </w:tabs>
        <w:spacing w:line="244" w:lineRule="auto"/>
        <w:jc w:val="both"/>
        <w:rPr>
          <w:color w:val="000000"/>
          <w:sz w:val="22"/>
          <w:szCs w:val="20"/>
        </w:rPr>
      </w:pPr>
      <w:r>
        <w:rPr>
          <w:color w:val="000000"/>
          <w:sz w:val="22"/>
        </w:rPr>
        <w:tab/>
        <w:t>(1)</w:t>
      </w:r>
      <w:r w:rsidRPr="00DB1C83">
        <w:rPr>
          <w:color w:val="000000"/>
          <w:sz w:val="22"/>
          <w:vertAlign w:val="superscript"/>
        </w:rPr>
        <w:t>1</w:t>
      </w:r>
      <w:r w:rsidRPr="00DB1C83">
        <w:rPr>
          <w:color w:val="000000"/>
          <w:sz w:val="22"/>
        </w:rPr>
        <w:t xml:space="preserve">Diese Fachprüfungsordnung tritt </w:t>
      </w:r>
      <w:r>
        <w:rPr>
          <w:color w:val="000000"/>
          <w:sz w:val="22"/>
        </w:rPr>
        <w:t>am</w:t>
      </w:r>
      <w:r w:rsidRPr="00DB1C83">
        <w:rPr>
          <w:color w:val="000000"/>
          <w:sz w:val="22"/>
        </w:rPr>
        <w:t xml:space="preserve"> </w:t>
      </w:r>
      <w:r>
        <w:rPr>
          <w:iCs/>
          <w:sz w:val="22"/>
        </w:rPr>
        <w:t>1. Oktober 2015</w:t>
      </w:r>
      <w:r w:rsidRPr="00DB1C83">
        <w:rPr>
          <w:i/>
          <w:iCs/>
          <w:color w:val="0000FF"/>
          <w:sz w:val="22"/>
        </w:rPr>
        <w:t xml:space="preserve"> </w:t>
      </w:r>
      <w:r w:rsidRPr="00DB1C83">
        <w:rPr>
          <w:color w:val="000000"/>
          <w:sz w:val="22"/>
        </w:rPr>
        <w:t xml:space="preserve">in Kraft. </w:t>
      </w:r>
      <w:r w:rsidRPr="00DB1C83">
        <w:rPr>
          <w:color w:val="000000"/>
          <w:sz w:val="22"/>
          <w:vertAlign w:val="superscript"/>
        </w:rPr>
        <w:t>2</w:t>
      </w:r>
      <w:r w:rsidRPr="00DB1C83">
        <w:rPr>
          <w:color w:val="000000"/>
          <w:sz w:val="22"/>
        </w:rPr>
        <w:t>Sie findet erstmals Anwendung auf Studierende, d</w:t>
      </w:r>
      <w:r>
        <w:rPr>
          <w:color w:val="000000"/>
          <w:sz w:val="22"/>
        </w:rPr>
        <w:t>ie ihr Studium am 1. Oktober 2015</w:t>
      </w:r>
      <w:r w:rsidRPr="00DB1C83">
        <w:rPr>
          <w:color w:val="000000"/>
          <w:sz w:val="22"/>
        </w:rPr>
        <w:t xml:space="preserve"> beg</w:t>
      </w:r>
      <w:r>
        <w:rPr>
          <w:color w:val="000000"/>
          <w:sz w:val="22"/>
        </w:rPr>
        <w:t>i</w:t>
      </w:r>
      <w:r w:rsidRPr="00DB1C83">
        <w:rPr>
          <w:color w:val="000000"/>
          <w:sz w:val="22"/>
        </w:rPr>
        <w:t>nnen.</w:t>
      </w:r>
    </w:p>
    <w:p w14:paraId="1870920C" w14:textId="77777777" w:rsidR="00755520" w:rsidRPr="008466D4" w:rsidRDefault="00755520" w:rsidP="00755520">
      <w:pPr>
        <w:tabs>
          <w:tab w:val="left" w:pos="341"/>
          <w:tab w:val="left" w:pos="682"/>
          <w:tab w:val="left" w:pos="1022"/>
          <w:tab w:val="left" w:pos="1362"/>
          <w:tab w:val="left" w:pos="1702"/>
          <w:tab w:val="left" w:pos="5387"/>
          <w:tab w:val="left" w:pos="5727"/>
          <w:tab w:val="left" w:pos="6068"/>
          <w:tab w:val="left" w:pos="6407"/>
          <w:tab w:val="left" w:pos="6748"/>
        </w:tabs>
        <w:spacing w:line="244" w:lineRule="auto"/>
        <w:jc w:val="both"/>
        <w:rPr>
          <w:color w:val="000000"/>
          <w:sz w:val="22"/>
          <w:szCs w:val="20"/>
        </w:rPr>
      </w:pPr>
    </w:p>
    <w:p w14:paraId="319F9899" w14:textId="77777777" w:rsidR="00755520" w:rsidRDefault="00755520" w:rsidP="00755520">
      <w:pPr>
        <w:tabs>
          <w:tab w:val="left" w:pos="341"/>
          <w:tab w:val="left" w:pos="682"/>
          <w:tab w:val="left" w:pos="1022"/>
          <w:tab w:val="left" w:pos="1362"/>
          <w:tab w:val="left" w:pos="1702"/>
          <w:tab w:val="left" w:pos="5387"/>
          <w:tab w:val="left" w:pos="5727"/>
          <w:tab w:val="left" w:pos="6068"/>
          <w:tab w:val="left" w:pos="6407"/>
          <w:tab w:val="left" w:pos="6748"/>
        </w:tabs>
        <w:spacing w:line="244" w:lineRule="auto"/>
        <w:jc w:val="both"/>
        <w:rPr>
          <w:color w:val="000000"/>
          <w:sz w:val="22"/>
          <w:szCs w:val="20"/>
        </w:rPr>
      </w:pPr>
      <w:r w:rsidRPr="00462570">
        <w:rPr>
          <w:color w:val="000000"/>
          <w:sz w:val="22"/>
          <w:szCs w:val="20"/>
        </w:rPr>
        <w:tab/>
        <w:t>(2)</w:t>
      </w:r>
      <w:r w:rsidRPr="00462570">
        <w:rPr>
          <w:color w:val="000000"/>
          <w:sz w:val="22"/>
          <w:szCs w:val="20"/>
        </w:rPr>
        <w:tab/>
        <w:t>Die Fachprüfungsordnung vom 20. Septembe</w:t>
      </w:r>
      <w:r>
        <w:rPr>
          <w:color w:val="000000"/>
          <w:sz w:val="22"/>
          <w:szCs w:val="20"/>
        </w:rPr>
        <w:t>r </w:t>
      </w:r>
      <w:r w:rsidRPr="00462570">
        <w:rPr>
          <w:color w:val="000000"/>
          <w:sz w:val="22"/>
          <w:szCs w:val="20"/>
        </w:rPr>
        <w:t>2011, geändert durch Sat</w:t>
      </w:r>
      <w:r>
        <w:rPr>
          <w:color w:val="000000"/>
          <w:sz w:val="22"/>
          <w:szCs w:val="20"/>
        </w:rPr>
        <w:t>zu</w:t>
      </w:r>
      <w:r w:rsidR="00E06E11">
        <w:rPr>
          <w:color w:val="000000"/>
          <w:sz w:val="22"/>
          <w:szCs w:val="20"/>
        </w:rPr>
        <w:t>ng vom</w:t>
      </w:r>
      <w:r w:rsidR="00E06E11">
        <w:rPr>
          <w:color w:val="000000"/>
          <w:sz w:val="22"/>
          <w:szCs w:val="20"/>
        </w:rPr>
        <w:br/>
      </w:r>
      <w:r>
        <w:rPr>
          <w:color w:val="000000"/>
          <w:sz w:val="22"/>
          <w:szCs w:val="20"/>
        </w:rPr>
        <w:t>10. September </w:t>
      </w:r>
      <w:r w:rsidRPr="00462570">
        <w:rPr>
          <w:color w:val="000000"/>
          <w:sz w:val="22"/>
          <w:szCs w:val="20"/>
        </w:rPr>
        <w:t>2012, findet auf alle Studierenden weiterhin Anwendung, die ihr Stu</w:t>
      </w:r>
      <w:r>
        <w:rPr>
          <w:color w:val="000000"/>
          <w:sz w:val="22"/>
          <w:szCs w:val="20"/>
        </w:rPr>
        <w:t>dium vor dem 1. Oktober </w:t>
      </w:r>
      <w:r w:rsidRPr="00462570">
        <w:rPr>
          <w:color w:val="000000"/>
          <w:sz w:val="22"/>
          <w:szCs w:val="20"/>
        </w:rPr>
        <w:t>2015 begonnen haben; im Übrigen wird sie außer Kraft gesetzt.</w:t>
      </w:r>
    </w:p>
    <w:p w14:paraId="52ADEEF0" w14:textId="77777777" w:rsidR="00AC432D" w:rsidRDefault="00AC432D" w:rsidP="00755520">
      <w:pPr>
        <w:tabs>
          <w:tab w:val="left" w:pos="341"/>
          <w:tab w:val="left" w:pos="682"/>
          <w:tab w:val="left" w:pos="1022"/>
          <w:tab w:val="left" w:pos="1362"/>
          <w:tab w:val="left" w:pos="1702"/>
          <w:tab w:val="left" w:pos="5387"/>
          <w:tab w:val="left" w:pos="5727"/>
          <w:tab w:val="left" w:pos="6068"/>
          <w:tab w:val="left" w:pos="6407"/>
          <w:tab w:val="left" w:pos="6748"/>
        </w:tabs>
        <w:spacing w:line="244" w:lineRule="auto"/>
        <w:jc w:val="both"/>
        <w:rPr>
          <w:color w:val="000000"/>
          <w:sz w:val="22"/>
          <w:szCs w:val="20"/>
        </w:rPr>
      </w:pPr>
    </w:p>
    <w:p w14:paraId="75B4405B" w14:textId="77777777" w:rsidR="00AC432D" w:rsidRDefault="00AC432D" w:rsidP="00755520">
      <w:pPr>
        <w:tabs>
          <w:tab w:val="left" w:pos="341"/>
          <w:tab w:val="left" w:pos="682"/>
          <w:tab w:val="left" w:pos="1022"/>
          <w:tab w:val="left" w:pos="1362"/>
          <w:tab w:val="left" w:pos="1702"/>
          <w:tab w:val="left" w:pos="5387"/>
          <w:tab w:val="left" w:pos="5727"/>
          <w:tab w:val="left" w:pos="6068"/>
          <w:tab w:val="left" w:pos="6407"/>
          <w:tab w:val="left" w:pos="6748"/>
        </w:tabs>
        <w:spacing w:line="244" w:lineRule="auto"/>
        <w:jc w:val="both"/>
        <w:rPr>
          <w:color w:val="000000"/>
          <w:sz w:val="22"/>
          <w:szCs w:val="20"/>
        </w:rPr>
      </w:pPr>
      <w:r w:rsidRPr="00AC432D">
        <w:rPr>
          <w:b/>
          <w:color w:val="000000"/>
          <w:sz w:val="22"/>
          <w:szCs w:val="20"/>
          <w:u w:val="single"/>
        </w:rPr>
        <w:t>1. Änderungssatzung vom 10. Juni 2020</w:t>
      </w:r>
      <w:r w:rsidR="007B07FB">
        <w:rPr>
          <w:b/>
          <w:color w:val="000000"/>
          <w:sz w:val="22"/>
          <w:szCs w:val="20"/>
          <w:u w:val="single"/>
        </w:rPr>
        <w:t xml:space="preserve"> </w:t>
      </w:r>
      <w:r w:rsidR="00836B41">
        <w:rPr>
          <w:b/>
          <w:color w:val="000000"/>
          <w:sz w:val="22"/>
          <w:szCs w:val="20"/>
          <w:u w:val="single"/>
        </w:rPr>
        <w:t>in der Fassung</w:t>
      </w:r>
      <w:r w:rsidR="00270536">
        <w:rPr>
          <w:b/>
          <w:color w:val="000000"/>
          <w:sz w:val="22"/>
          <w:szCs w:val="20"/>
          <w:u w:val="single"/>
        </w:rPr>
        <w:t xml:space="preserve"> der Berichtigung vom 6. August 2020</w:t>
      </w:r>
    </w:p>
    <w:p w14:paraId="1F15D4BA" w14:textId="77777777" w:rsidR="00AC432D" w:rsidRDefault="00AC432D" w:rsidP="00755520">
      <w:pPr>
        <w:tabs>
          <w:tab w:val="left" w:pos="341"/>
          <w:tab w:val="left" w:pos="682"/>
          <w:tab w:val="left" w:pos="1022"/>
          <w:tab w:val="left" w:pos="1362"/>
          <w:tab w:val="left" w:pos="1702"/>
          <w:tab w:val="left" w:pos="5387"/>
          <w:tab w:val="left" w:pos="5727"/>
          <w:tab w:val="left" w:pos="6068"/>
          <w:tab w:val="left" w:pos="6407"/>
          <w:tab w:val="left" w:pos="6748"/>
        </w:tabs>
        <w:spacing w:line="244" w:lineRule="auto"/>
        <w:jc w:val="both"/>
        <w:rPr>
          <w:color w:val="000000"/>
          <w:sz w:val="22"/>
          <w:szCs w:val="20"/>
        </w:rPr>
      </w:pPr>
    </w:p>
    <w:p w14:paraId="238EAC2E" w14:textId="77777777" w:rsidR="00AC432D" w:rsidRDefault="00AC432D" w:rsidP="00755520">
      <w:pPr>
        <w:tabs>
          <w:tab w:val="left" w:pos="341"/>
          <w:tab w:val="left" w:pos="682"/>
          <w:tab w:val="left" w:pos="1022"/>
          <w:tab w:val="left" w:pos="1362"/>
          <w:tab w:val="left" w:pos="1702"/>
          <w:tab w:val="left" w:pos="5387"/>
          <w:tab w:val="left" w:pos="5727"/>
          <w:tab w:val="left" w:pos="6068"/>
          <w:tab w:val="left" w:pos="6407"/>
          <w:tab w:val="left" w:pos="6748"/>
        </w:tabs>
        <w:spacing w:line="244" w:lineRule="auto"/>
        <w:jc w:val="both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ab/>
      </w:r>
      <w:r w:rsidRPr="00AC432D">
        <w:rPr>
          <w:color w:val="000000"/>
          <w:sz w:val="22"/>
          <w:szCs w:val="20"/>
          <w:vertAlign w:val="superscript"/>
        </w:rPr>
        <w:t>1</w:t>
      </w:r>
      <w:r>
        <w:rPr>
          <w:color w:val="000000"/>
          <w:sz w:val="22"/>
          <w:szCs w:val="20"/>
        </w:rPr>
        <w:t>Diese Änderungs</w:t>
      </w:r>
      <w:r w:rsidR="00A51353">
        <w:rPr>
          <w:color w:val="000000"/>
          <w:sz w:val="22"/>
          <w:szCs w:val="20"/>
        </w:rPr>
        <w:t>satzung tritt am 1. Oktober 2021</w:t>
      </w:r>
      <w:r>
        <w:rPr>
          <w:color w:val="000000"/>
          <w:sz w:val="22"/>
          <w:szCs w:val="20"/>
        </w:rPr>
        <w:t xml:space="preserve"> in Kraft. </w:t>
      </w:r>
      <w:r w:rsidRPr="00AC432D">
        <w:rPr>
          <w:color w:val="000000"/>
          <w:sz w:val="22"/>
          <w:szCs w:val="20"/>
          <w:vertAlign w:val="superscript"/>
        </w:rPr>
        <w:t>2</w:t>
      </w:r>
      <w:r>
        <w:rPr>
          <w:color w:val="000000"/>
          <w:sz w:val="22"/>
          <w:szCs w:val="20"/>
        </w:rPr>
        <w:t>Sie findet erstmals Anwendung auf Studierende, di</w:t>
      </w:r>
      <w:r w:rsidR="00A51353">
        <w:rPr>
          <w:color w:val="000000"/>
          <w:sz w:val="22"/>
          <w:szCs w:val="20"/>
        </w:rPr>
        <w:t>e ihr Studium am 1. Oktober 2021</w:t>
      </w:r>
      <w:r>
        <w:rPr>
          <w:color w:val="000000"/>
          <w:sz w:val="22"/>
          <w:szCs w:val="20"/>
        </w:rPr>
        <w:t xml:space="preserve"> beginnen.</w:t>
      </w:r>
    </w:p>
    <w:p w14:paraId="33701490" w14:textId="77777777" w:rsidR="00B1773D" w:rsidRDefault="00B1773D" w:rsidP="00755520">
      <w:pPr>
        <w:tabs>
          <w:tab w:val="left" w:pos="341"/>
          <w:tab w:val="left" w:pos="682"/>
          <w:tab w:val="left" w:pos="1022"/>
          <w:tab w:val="left" w:pos="1362"/>
          <w:tab w:val="left" w:pos="1702"/>
          <w:tab w:val="left" w:pos="5387"/>
          <w:tab w:val="left" w:pos="5727"/>
          <w:tab w:val="left" w:pos="6068"/>
          <w:tab w:val="left" w:pos="6407"/>
          <w:tab w:val="left" w:pos="6748"/>
        </w:tabs>
        <w:spacing w:line="244" w:lineRule="auto"/>
        <w:jc w:val="both"/>
        <w:rPr>
          <w:color w:val="000000"/>
          <w:sz w:val="22"/>
          <w:szCs w:val="20"/>
        </w:rPr>
      </w:pPr>
    </w:p>
    <w:p w14:paraId="6DD1A676" w14:textId="77777777" w:rsidR="00B1773D" w:rsidRDefault="00B1773D" w:rsidP="00755520">
      <w:pPr>
        <w:tabs>
          <w:tab w:val="left" w:pos="341"/>
          <w:tab w:val="left" w:pos="682"/>
          <w:tab w:val="left" w:pos="1022"/>
          <w:tab w:val="left" w:pos="1362"/>
          <w:tab w:val="left" w:pos="1702"/>
          <w:tab w:val="left" w:pos="5387"/>
          <w:tab w:val="left" w:pos="5727"/>
          <w:tab w:val="left" w:pos="6068"/>
          <w:tab w:val="left" w:pos="6407"/>
          <w:tab w:val="left" w:pos="6748"/>
        </w:tabs>
        <w:spacing w:line="244" w:lineRule="auto"/>
        <w:jc w:val="both"/>
        <w:rPr>
          <w:b/>
          <w:color w:val="000000"/>
          <w:sz w:val="22"/>
          <w:szCs w:val="20"/>
          <w:u w:val="single"/>
        </w:rPr>
      </w:pPr>
      <w:r w:rsidRPr="00B1773D">
        <w:rPr>
          <w:b/>
          <w:color w:val="000000"/>
          <w:sz w:val="22"/>
          <w:szCs w:val="20"/>
          <w:u w:val="single"/>
        </w:rPr>
        <w:t>2. Änderungssatzung vom 5. Dezember 2022</w:t>
      </w:r>
    </w:p>
    <w:p w14:paraId="1EEBE804" w14:textId="77777777" w:rsidR="00B1773D" w:rsidRPr="00B1773D" w:rsidRDefault="00B1773D" w:rsidP="00755520">
      <w:pPr>
        <w:tabs>
          <w:tab w:val="left" w:pos="341"/>
          <w:tab w:val="left" w:pos="682"/>
          <w:tab w:val="left" w:pos="1022"/>
          <w:tab w:val="left" w:pos="1362"/>
          <w:tab w:val="left" w:pos="1702"/>
          <w:tab w:val="left" w:pos="5387"/>
          <w:tab w:val="left" w:pos="5727"/>
          <w:tab w:val="left" w:pos="6068"/>
          <w:tab w:val="left" w:pos="6407"/>
          <w:tab w:val="left" w:pos="6748"/>
        </w:tabs>
        <w:spacing w:line="244" w:lineRule="auto"/>
        <w:jc w:val="both"/>
        <w:rPr>
          <w:color w:val="000000"/>
          <w:sz w:val="22"/>
          <w:szCs w:val="20"/>
        </w:rPr>
      </w:pPr>
    </w:p>
    <w:p w14:paraId="5B30B1B3" w14:textId="77777777" w:rsidR="00B1773D" w:rsidRDefault="00B1773D" w:rsidP="00B1773D">
      <w:pPr>
        <w:tabs>
          <w:tab w:val="left" w:pos="341"/>
          <w:tab w:val="left" w:pos="682"/>
          <w:tab w:val="left" w:pos="1022"/>
          <w:tab w:val="left" w:pos="1362"/>
          <w:tab w:val="left" w:pos="1702"/>
          <w:tab w:val="left" w:pos="5387"/>
          <w:tab w:val="left" w:pos="5727"/>
          <w:tab w:val="left" w:pos="6068"/>
          <w:tab w:val="left" w:pos="6407"/>
          <w:tab w:val="left" w:pos="6748"/>
        </w:tabs>
        <w:spacing w:line="244" w:lineRule="auto"/>
        <w:jc w:val="both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  <w:vertAlign w:val="superscript"/>
        </w:rPr>
        <w:tab/>
      </w:r>
      <w:r w:rsidRPr="00AC432D">
        <w:rPr>
          <w:color w:val="000000"/>
          <w:sz w:val="22"/>
          <w:szCs w:val="20"/>
          <w:vertAlign w:val="superscript"/>
        </w:rPr>
        <w:t>1</w:t>
      </w:r>
      <w:r>
        <w:rPr>
          <w:color w:val="000000"/>
          <w:sz w:val="22"/>
          <w:szCs w:val="20"/>
        </w:rPr>
        <w:t xml:space="preserve">Diese Änderungssatzung tritt mit Wirkung vom 1. Oktober 2022 in Kraft. </w:t>
      </w:r>
      <w:r w:rsidRPr="00AC432D">
        <w:rPr>
          <w:color w:val="000000"/>
          <w:sz w:val="22"/>
          <w:szCs w:val="20"/>
          <w:vertAlign w:val="superscript"/>
        </w:rPr>
        <w:t>2</w:t>
      </w:r>
      <w:r>
        <w:rPr>
          <w:color w:val="000000"/>
          <w:sz w:val="22"/>
          <w:szCs w:val="20"/>
        </w:rPr>
        <w:t>Sie findet erstmals Anwendung auf Studierende, die ihr Studium am 1. Oktober 2022 begonnen haben.</w:t>
      </w:r>
    </w:p>
    <w:p w14:paraId="761E0E78" w14:textId="0AE6B44A" w:rsidR="00B1773D" w:rsidRDefault="00B1773D" w:rsidP="00755520">
      <w:pPr>
        <w:tabs>
          <w:tab w:val="left" w:pos="1136"/>
        </w:tabs>
        <w:spacing w:line="244" w:lineRule="auto"/>
        <w:ind w:left="1136" w:hanging="1136"/>
        <w:jc w:val="both"/>
        <w:rPr>
          <w:bCs/>
          <w:color w:val="000000"/>
          <w:sz w:val="20"/>
        </w:rPr>
      </w:pPr>
    </w:p>
    <w:p w14:paraId="4F9F3B78" w14:textId="05FB2F6A" w:rsidR="00CB33AE" w:rsidRDefault="00CB33AE" w:rsidP="00755520">
      <w:pPr>
        <w:tabs>
          <w:tab w:val="left" w:pos="1136"/>
        </w:tabs>
        <w:spacing w:line="244" w:lineRule="auto"/>
        <w:ind w:left="1136" w:hanging="1136"/>
        <w:jc w:val="both"/>
        <w:rPr>
          <w:b/>
          <w:bCs/>
          <w:color w:val="000000"/>
          <w:sz w:val="22"/>
          <w:szCs w:val="22"/>
          <w:u w:val="single"/>
        </w:rPr>
      </w:pPr>
      <w:r w:rsidRPr="00CB33AE">
        <w:rPr>
          <w:b/>
          <w:bCs/>
          <w:color w:val="000000"/>
          <w:sz w:val="22"/>
          <w:szCs w:val="22"/>
          <w:u w:val="single"/>
        </w:rPr>
        <w:t>3.</w:t>
      </w:r>
      <w:r w:rsidR="00242488">
        <w:rPr>
          <w:b/>
          <w:bCs/>
          <w:color w:val="000000"/>
          <w:sz w:val="22"/>
          <w:szCs w:val="22"/>
          <w:u w:val="single"/>
        </w:rPr>
        <w:t> Änderungssatzung vom 10. September 2024</w:t>
      </w:r>
    </w:p>
    <w:p w14:paraId="744D6B4A" w14:textId="0FC74B0A" w:rsidR="00CB33AE" w:rsidRPr="00CB33AE" w:rsidRDefault="00CB33AE" w:rsidP="00755520">
      <w:pPr>
        <w:tabs>
          <w:tab w:val="left" w:pos="1136"/>
        </w:tabs>
        <w:spacing w:line="244" w:lineRule="auto"/>
        <w:ind w:left="1136" w:hanging="1136"/>
        <w:jc w:val="both"/>
        <w:rPr>
          <w:bCs/>
          <w:color w:val="000000"/>
          <w:sz w:val="22"/>
          <w:szCs w:val="22"/>
        </w:rPr>
      </w:pPr>
    </w:p>
    <w:p w14:paraId="62EDEA6C" w14:textId="5B3687A6" w:rsidR="00CB33AE" w:rsidRDefault="00CB33AE" w:rsidP="00CB33AE">
      <w:pPr>
        <w:tabs>
          <w:tab w:val="left" w:pos="341"/>
          <w:tab w:val="left" w:pos="682"/>
          <w:tab w:val="left" w:pos="1022"/>
          <w:tab w:val="left" w:pos="1362"/>
          <w:tab w:val="left" w:pos="1702"/>
          <w:tab w:val="left" w:pos="5387"/>
          <w:tab w:val="left" w:pos="5727"/>
          <w:tab w:val="left" w:pos="6068"/>
          <w:tab w:val="left" w:pos="6407"/>
          <w:tab w:val="left" w:pos="6748"/>
        </w:tabs>
        <w:spacing w:line="244" w:lineRule="auto"/>
        <w:jc w:val="both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  <w:vertAlign w:val="superscript"/>
        </w:rPr>
        <w:tab/>
      </w:r>
      <w:r w:rsidRPr="00636F44">
        <w:rPr>
          <w:color w:val="000000"/>
          <w:sz w:val="22"/>
          <w:szCs w:val="20"/>
          <w:vertAlign w:val="superscript"/>
        </w:rPr>
        <w:t>1</w:t>
      </w:r>
      <w:r w:rsidRPr="00636F44">
        <w:rPr>
          <w:color w:val="000000"/>
          <w:sz w:val="22"/>
          <w:szCs w:val="20"/>
        </w:rPr>
        <w:t>Diese Änderungs</w:t>
      </w:r>
      <w:r>
        <w:rPr>
          <w:color w:val="000000"/>
          <w:sz w:val="22"/>
          <w:szCs w:val="20"/>
        </w:rPr>
        <w:t>satzung tritt am 1. Oktober 2024</w:t>
      </w:r>
      <w:r w:rsidRPr="00636F44">
        <w:rPr>
          <w:color w:val="000000"/>
          <w:sz w:val="22"/>
          <w:szCs w:val="20"/>
        </w:rPr>
        <w:t xml:space="preserve"> in Kraft. </w:t>
      </w:r>
      <w:r w:rsidRPr="00636F44">
        <w:rPr>
          <w:color w:val="000000"/>
          <w:sz w:val="22"/>
          <w:szCs w:val="20"/>
          <w:vertAlign w:val="superscript"/>
        </w:rPr>
        <w:t>2</w:t>
      </w:r>
      <w:r w:rsidRPr="00636F44">
        <w:rPr>
          <w:color w:val="000000"/>
          <w:sz w:val="22"/>
          <w:szCs w:val="20"/>
        </w:rPr>
        <w:t>Sie findet erstmals Anwendung auf Stu</w:t>
      </w:r>
      <w:r>
        <w:rPr>
          <w:color w:val="000000"/>
          <w:sz w:val="22"/>
          <w:szCs w:val="20"/>
        </w:rPr>
        <w:t>dierende, die ihr Studium am 1. Oktober 2024 beginnen</w:t>
      </w:r>
      <w:r w:rsidRPr="00636F44">
        <w:rPr>
          <w:color w:val="000000"/>
          <w:sz w:val="22"/>
          <w:szCs w:val="20"/>
        </w:rPr>
        <w:t>.</w:t>
      </w:r>
    </w:p>
    <w:p w14:paraId="55FED960" w14:textId="77777777" w:rsidR="00CB33AE" w:rsidRPr="00636F44" w:rsidRDefault="00CB33AE" w:rsidP="00CB33AE">
      <w:pPr>
        <w:tabs>
          <w:tab w:val="left" w:pos="341"/>
          <w:tab w:val="left" w:pos="682"/>
          <w:tab w:val="left" w:pos="1022"/>
          <w:tab w:val="left" w:pos="1362"/>
          <w:tab w:val="left" w:pos="1702"/>
          <w:tab w:val="left" w:pos="5387"/>
          <w:tab w:val="left" w:pos="5727"/>
          <w:tab w:val="left" w:pos="6068"/>
          <w:tab w:val="left" w:pos="6407"/>
          <w:tab w:val="left" w:pos="6748"/>
        </w:tabs>
        <w:spacing w:line="244" w:lineRule="auto"/>
        <w:jc w:val="both"/>
        <w:rPr>
          <w:color w:val="000000"/>
          <w:sz w:val="22"/>
          <w:szCs w:val="20"/>
        </w:rPr>
      </w:pPr>
    </w:p>
    <w:p w14:paraId="07936F30" w14:textId="77777777" w:rsidR="00CB33AE" w:rsidRDefault="00CB33AE" w:rsidP="00164BDC">
      <w:pPr>
        <w:tabs>
          <w:tab w:val="left" w:pos="341"/>
          <w:tab w:val="left" w:pos="682"/>
          <w:tab w:val="left" w:pos="1022"/>
          <w:tab w:val="left" w:pos="1362"/>
          <w:tab w:val="left" w:pos="1702"/>
          <w:tab w:val="left" w:pos="5387"/>
          <w:tab w:val="left" w:pos="5727"/>
          <w:tab w:val="left" w:pos="6068"/>
          <w:tab w:val="left" w:pos="6407"/>
          <w:tab w:val="left" w:pos="6748"/>
        </w:tabs>
        <w:jc w:val="center"/>
        <w:rPr>
          <w:color w:val="000000"/>
          <w:sz w:val="22"/>
        </w:rPr>
      </w:pPr>
      <w:r w:rsidRPr="00DB1C83">
        <w:rPr>
          <w:color w:val="000000"/>
          <w:sz w:val="22"/>
        </w:rPr>
        <w:t>Universität der Bundeswehr München</w:t>
      </w:r>
    </w:p>
    <w:p w14:paraId="3E1D2688" w14:textId="77777777" w:rsidR="00CB33AE" w:rsidRPr="00DB1C83" w:rsidRDefault="00CB33AE" w:rsidP="00164BDC">
      <w:pPr>
        <w:tabs>
          <w:tab w:val="center" w:pos="2711"/>
          <w:tab w:val="center" w:pos="7757"/>
        </w:tabs>
        <w:jc w:val="center"/>
        <w:rPr>
          <w:color w:val="000000"/>
          <w:sz w:val="22"/>
        </w:rPr>
      </w:pPr>
      <w:r w:rsidRPr="00DB1C83">
        <w:rPr>
          <w:color w:val="000000"/>
          <w:sz w:val="22"/>
        </w:rPr>
        <w:t>Univ.-Prof. Dr. Merith Niehuss</w:t>
      </w:r>
    </w:p>
    <w:p w14:paraId="7F5BFBAE" w14:textId="77777777" w:rsidR="00CB33AE" w:rsidRPr="00DB1C83" w:rsidRDefault="00CB33AE" w:rsidP="00164BDC">
      <w:pPr>
        <w:tabs>
          <w:tab w:val="center" w:pos="2711"/>
          <w:tab w:val="center" w:pos="7757"/>
        </w:tabs>
        <w:jc w:val="center"/>
        <w:rPr>
          <w:color w:val="000000"/>
          <w:sz w:val="22"/>
        </w:rPr>
      </w:pPr>
      <w:r w:rsidRPr="00DB1C83">
        <w:rPr>
          <w:color w:val="000000"/>
          <w:sz w:val="22"/>
        </w:rPr>
        <w:t>Präsidentin</w:t>
      </w:r>
    </w:p>
    <w:p w14:paraId="7A1E07C1" w14:textId="2C0D4FA5" w:rsidR="00E54937" w:rsidRDefault="00E54937" w:rsidP="00755520">
      <w:pPr>
        <w:tabs>
          <w:tab w:val="left" w:pos="1136"/>
        </w:tabs>
        <w:spacing w:line="244" w:lineRule="auto"/>
        <w:ind w:left="1136" w:hanging="1136"/>
        <w:jc w:val="both"/>
        <w:rPr>
          <w:b/>
          <w:bCs/>
          <w:color w:val="000000"/>
          <w:sz w:val="20"/>
        </w:rPr>
        <w:sectPr w:rsidR="00E54937" w:rsidSect="00B0630A">
          <w:headerReference w:type="default" r:id="rId15"/>
          <w:headerReference w:type="first" r:id="rId16"/>
          <w:pgSz w:w="11906" w:h="16838" w:code="9"/>
          <w:pgMar w:top="1418" w:right="1134" w:bottom="1418" w:left="1134" w:header="851" w:footer="709" w:gutter="0"/>
          <w:cols w:sep="1" w:space="709"/>
          <w:docGrid w:linePitch="360"/>
        </w:sectPr>
      </w:pPr>
    </w:p>
    <w:p w14:paraId="6D1C622F" w14:textId="77777777" w:rsidR="00755520" w:rsidRDefault="00755520" w:rsidP="00755520">
      <w:pPr>
        <w:tabs>
          <w:tab w:val="left" w:pos="1136"/>
        </w:tabs>
        <w:spacing w:line="244" w:lineRule="auto"/>
        <w:ind w:left="1136" w:hanging="1136"/>
        <w:jc w:val="both"/>
        <w:rPr>
          <w:i/>
          <w:sz w:val="20"/>
        </w:rPr>
      </w:pPr>
      <w:r>
        <w:rPr>
          <w:b/>
          <w:bCs/>
          <w:color w:val="000000"/>
          <w:sz w:val="20"/>
        </w:rPr>
        <w:lastRenderedPageBreak/>
        <w:t xml:space="preserve">Anlage 1: </w:t>
      </w:r>
      <w:r>
        <w:rPr>
          <w:b/>
          <w:bCs/>
          <w:color w:val="000000"/>
          <w:sz w:val="20"/>
        </w:rPr>
        <w:tab/>
      </w:r>
      <w:r>
        <w:rPr>
          <w:sz w:val="20"/>
        </w:rPr>
        <w:t>Übersicht über die Module und Leistungsnachweise</w:t>
      </w:r>
    </w:p>
    <w:p w14:paraId="74EF94A4" w14:textId="77777777" w:rsidR="00755520" w:rsidRPr="00FB7E42" w:rsidRDefault="00755520" w:rsidP="00755520">
      <w:pPr>
        <w:tabs>
          <w:tab w:val="left" w:pos="1136"/>
        </w:tabs>
        <w:spacing w:line="244" w:lineRule="auto"/>
        <w:ind w:left="1136" w:hanging="1136"/>
        <w:jc w:val="both"/>
        <w:rPr>
          <w:bCs/>
          <w:color w:val="000000"/>
          <w:sz w:val="20"/>
        </w:rPr>
      </w:pPr>
    </w:p>
    <w:p w14:paraId="10856025" w14:textId="77777777" w:rsidR="00CA079E" w:rsidRPr="00186EE1" w:rsidRDefault="00755520" w:rsidP="00CA079E">
      <w:pPr>
        <w:tabs>
          <w:tab w:val="left" w:pos="795"/>
          <w:tab w:val="left" w:pos="1136"/>
          <w:tab w:val="left" w:pos="1475"/>
          <w:tab w:val="left" w:pos="1816"/>
          <w:tab w:val="left" w:pos="2156"/>
          <w:tab w:val="right" w:pos="4650"/>
          <w:tab w:val="left" w:pos="4763"/>
          <w:tab w:val="left" w:pos="5217"/>
        </w:tabs>
        <w:spacing w:line="242" w:lineRule="auto"/>
        <w:jc w:val="both"/>
        <w:rPr>
          <w:sz w:val="22"/>
        </w:rPr>
      </w:pPr>
      <w:r w:rsidRPr="00186EE1">
        <w:rPr>
          <w:sz w:val="20"/>
        </w:rPr>
        <w:t xml:space="preserve">Die konkreten Veranstaltungsformen der Teilveranstaltungen zu den jeweiligen Modulen können dem Modulhandbuch zum Bachelor-Studiengang Staats- und Sozialwissenschaften entnommen werden, das vom Fakultätsrat der Fakultät für Staats- und Sozialwissenschaften verabschiedet und jährlich fortgeschrieben wird. </w:t>
      </w:r>
      <w:r w:rsidRPr="00186EE1">
        <w:rPr>
          <w:sz w:val="20"/>
          <w:szCs w:val="20"/>
        </w:rPr>
        <w:t>Seminare (S) können auch als interdisziplinäre Seminare gehalten werden.</w:t>
      </w:r>
      <w:r w:rsidR="00653DB2">
        <w:rPr>
          <w:sz w:val="20"/>
          <w:szCs w:val="20"/>
        </w:rPr>
        <w:t xml:space="preserve"> </w:t>
      </w:r>
      <w:r w:rsidR="00CA079E">
        <w:rPr>
          <w:sz w:val="20"/>
          <w:szCs w:val="20"/>
        </w:rPr>
        <w:t>Eine allgemeine Regelung für die Bearbeitungszeit/den Bearbeitungszeitraum der Leistungsnachweise findet sich in § 5 dieser FPO.</w:t>
      </w:r>
    </w:p>
    <w:p w14:paraId="779BAABB" w14:textId="77777777" w:rsidR="00755520" w:rsidRPr="00FB7E42" w:rsidRDefault="00755520" w:rsidP="005D1DFB">
      <w:pPr>
        <w:tabs>
          <w:tab w:val="left" w:pos="1136"/>
        </w:tabs>
        <w:spacing w:line="244" w:lineRule="auto"/>
        <w:jc w:val="both"/>
        <w:rPr>
          <w:bCs/>
          <w:color w:val="000000"/>
          <w:sz w:val="20"/>
        </w:rPr>
      </w:pPr>
    </w:p>
    <w:p w14:paraId="3B193E27" w14:textId="77777777" w:rsidR="00755520" w:rsidRDefault="00755520" w:rsidP="00477A28">
      <w:pPr>
        <w:tabs>
          <w:tab w:val="left" w:pos="0"/>
        </w:tabs>
        <w:jc w:val="both"/>
        <w:rPr>
          <w:b/>
          <w:bCs/>
          <w:sz w:val="20"/>
          <w:szCs w:val="20"/>
        </w:rPr>
      </w:pPr>
      <w:r w:rsidRPr="00186EE1">
        <w:rPr>
          <w:b/>
          <w:bCs/>
          <w:sz w:val="20"/>
          <w:szCs w:val="20"/>
        </w:rPr>
        <w:t>Tabelle 1: Pflichtmodule</w:t>
      </w:r>
    </w:p>
    <w:p w14:paraId="52723409" w14:textId="77777777" w:rsidR="00755520" w:rsidRPr="00FB7E42" w:rsidRDefault="00755520" w:rsidP="00477A28">
      <w:pPr>
        <w:tabs>
          <w:tab w:val="left" w:pos="0"/>
        </w:tabs>
        <w:jc w:val="both"/>
        <w:rPr>
          <w:bCs/>
          <w:sz w:val="20"/>
          <w:szCs w:val="20"/>
        </w:rPr>
      </w:pPr>
    </w:p>
    <w:tbl>
      <w:tblPr>
        <w:tblW w:w="963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6"/>
        <w:gridCol w:w="1231"/>
        <w:gridCol w:w="1160"/>
        <w:gridCol w:w="1581"/>
        <w:gridCol w:w="2061"/>
      </w:tblGrid>
      <w:tr w:rsidR="00755520" w:rsidRPr="00186EE1" w14:paraId="02E1847A" w14:textId="77777777" w:rsidTr="00A571D6">
        <w:trPr>
          <w:trHeight w:val="785"/>
        </w:trPr>
        <w:tc>
          <w:tcPr>
            <w:tcW w:w="3680" w:type="dxa"/>
            <w:shd w:val="clear" w:color="auto" w:fill="C0C0C0"/>
            <w:vAlign w:val="center"/>
          </w:tcPr>
          <w:p w14:paraId="02431D42" w14:textId="77777777" w:rsidR="00755520" w:rsidRPr="00186EE1" w:rsidRDefault="00755520" w:rsidP="00755520">
            <w:pPr>
              <w:jc w:val="center"/>
              <w:rPr>
                <w:b/>
                <w:bCs/>
                <w:sz w:val="20"/>
                <w:szCs w:val="20"/>
              </w:rPr>
            </w:pPr>
            <w:r w:rsidRPr="00186EE1">
              <w:rPr>
                <w:b/>
                <w:bCs/>
                <w:sz w:val="20"/>
                <w:szCs w:val="20"/>
              </w:rPr>
              <w:t>Modul</w:t>
            </w:r>
          </w:p>
        </w:tc>
        <w:tc>
          <w:tcPr>
            <w:tcW w:w="1243" w:type="dxa"/>
            <w:shd w:val="clear" w:color="auto" w:fill="C0C0C0"/>
            <w:vAlign w:val="center"/>
          </w:tcPr>
          <w:p w14:paraId="63C6143D" w14:textId="77777777" w:rsidR="00755520" w:rsidRPr="00186EE1" w:rsidRDefault="00755520" w:rsidP="00755520">
            <w:pPr>
              <w:jc w:val="center"/>
              <w:rPr>
                <w:b/>
                <w:bCs/>
                <w:sz w:val="20"/>
                <w:szCs w:val="20"/>
              </w:rPr>
            </w:pPr>
            <w:r w:rsidRPr="00186EE1">
              <w:rPr>
                <w:b/>
                <w:bCs/>
                <w:sz w:val="20"/>
                <w:szCs w:val="20"/>
              </w:rPr>
              <w:t>ECTS-</w:t>
            </w:r>
          </w:p>
          <w:p w14:paraId="410348E5" w14:textId="77777777" w:rsidR="00755520" w:rsidRPr="00186EE1" w:rsidRDefault="00755520" w:rsidP="00755520">
            <w:pPr>
              <w:jc w:val="center"/>
              <w:rPr>
                <w:b/>
                <w:bCs/>
                <w:sz w:val="20"/>
                <w:szCs w:val="20"/>
              </w:rPr>
            </w:pPr>
            <w:r w:rsidRPr="00186EE1">
              <w:rPr>
                <w:b/>
                <w:bCs/>
                <w:sz w:val="20"/>
                <w:szCs w:val="20"/>
              </w:rPr>
              <w:t>Leistungs-</w:t>
            </w:r>
          </w:p>
          <w:p w14:paraId="361056C7" w14:textId="77777777" w:rsidR="00755520" w:rsidRPr="00186EE1" w:rsidRDefault="00755520" w:rsidP="00755520">
            <w:pPr>
              <w:jc w:val="center"/>
              <w:rPr>
                <w:b/>
                <w:bCs/>
                <w:sz w:val="20"/>
                <w:szCs w:val="20"/>
              </w:rPr>
            </w:pPr>
            <w:r w:rsidRPr="00186EE1">
              <w:rPr>
                <w:b/>
                <w:bCs/>
                <w:sz w:val="20"/>
                <w:szCs w:val="20"/>
              </w:rPr>
              <w:t>punkte</w:t>
            </w:r>
          </w:p>
        </w:tc>
        <w:tc>
          <w:tcPr>
            <w:tcW w:w="1174" w:type="dxa"/>
            <w:shd w:val="clear" w:color="auto" w:fill="C0C0C0"/>
            <w:vAlign w:val="center"/>
          </w:tcPr>
          <w:p w14:paraId="2BDDE51D" w14:textId="77777777" w:rsidR="00755520" w:rsidRPr="00186EE1" w:rsidRDefault="00755520" w:rsidP="00755520">
            <w:pPr>
              <w:jc w:val="center"/>
              <w:rPr>
                <w:b/>
                <w:bCs/>
                <w:sz w:val="20"/>
                <w:szCs w:val="20"/>
              </w:rPr>
            </w:pPr>
            <w:r w:rsidRPr="00186EE1">
              <w:rPr>
                <w:b/>
                <w:bCs/>
                <w:sz w:val="20"/>
                <w:szCs w:val="20"/>
              </w:rPr>
              <w:t>Art der</w:t>
            </w:r>
          </w:p>
          <w:p w14:paraId="7AAB54AF" w14:textId="77777777" w:rsidR="00755520" w:rsidRPr="00186EE1" w:rsidRDefault="00755520" w:rsidP="00755520">
            <w:pPr>
              <w:jc w:val="center"/>
              <w:rPr>
                <w:b/>
                <w:bCs/>
                <w:sz w:val="20"/>
                <w:szCs w:val="20"/>
              </w:rPr>
            </w:pPr>
            <w:r w:rsidRPr="00186EE1">
              <w:rPr>
                <w:b/>
                <w:bCs/>
                <w:sz w:val="20"/>
                <w:szCs w:val="20"/>
              </w:rPr>
              <w:t>Lehrveran</w:t>
            </w:r>
            <w:r w:rsidRPr="00186EE1">
              <w:rPr>
                <w:b/>
                <w:bCs/>
                <w:sz w:val="20"/>
                <w:szCs w:val="20"/>
              </w:rPr>
              <w:softHyphen/>
              <w:t>staltung</w:t>
            </w:r>
          </w:p>
        </w:tc>
        <w:tc>
          <w:tcPr>
            <w:tcW w:w="1604" w:type="dxa"/>
            <w:shd w:val="clear" w:color="auto" w:fill="C0C0C0"/>
            <w:vAlign w:val="center"/>
          </w:tcPr>
          <w:p w14:paraId="19DCC4E6" w14:textId="77777777" w:rsidR="00755520" w:rsidRPr="00186EE1" w:rsidRDefault="00755520" w:rsidP="00755520">
            <w:pPr>
              <w:jc w:val="center"/>
              <w:rPr>
                <w:b/>
                <w:bCs/>
                <w:sz w:val="20"/>
                <w:szCs w:val="20"/>
              </w:rPr>
            </w:pPr>
            <w:r w:rsidRPr="00186EE1">
              <w:rPr>
                <w:b/>
                <w:bCs/>
                <w:sz w:val="20"/>
                <w:szCs w:val="20"/>
              </w:rPr>
              <w:t>Leistungs</w:t>
            </w:r>
            <w:r w:rsidRPr="00186EE1">
              <w:rPr>
                <w:b/>
                <w:bCs/>
                <w:sz w:val="20"/>
                <w:szCs w:val="20"/>
              </w:rPr>
              <w:softHyphen/>
              <w:t>nachweis</w:t>
            </w:r>
          </w:p>
        </w:tc>
        <w:tc>
          <w:tcPr>
            <w:tcW w:w="2097" w:type="dxa"/>
            <w:shd w:val="clear" w:color="auto" w:fill="C0C0C0"/>
            <w:vAlign w:val="center"/>
          </w:tcPr>
          <w:p w14:paraId="457A60D4" w14:textId="77777777" w:rsidR="00755520" w:rsidRPr="00186EE1" w:rsidRDefault="00755520" w:rsidP="00755520">
            <w:pPr>
              <w:jc w:val="center"/>
              <w:rPr>
                <w:b/>
                <w:bCs/>
                <w:sz w:val="20"/>
                <w:szCs w:val="20"/>
              </w:rPr>
            </w:pPr>
            <w:r w:rsidRPr="00186EE1">
              <w:rPr>
                <w:b/>
                <w:sz w:val="20"/>
                <w:szCs w:val="20"/>
              </w:rPr>
              <w:t>Regeltermine der Leistungsnachweise</w:t>
            </w:r>
          </w:p>
        </w:tc>
      </w:tr>
      <w:tr w:rsidR="00755520" w:rsidRPr="00186EE1" w14:paraId="1A49D578" w14:textId="77777777" w:rsidTr="00A571D6">
        <w:trPr>
          <w:trHeight w:val="255"/>
        </w:trPr>
        <w:tc>
          <w:tcPr>
            <w:tcW w:w="3680" w:type="dxa"/>
            <w:shd w:val="clear" w:color="auto" w:fill="auto"/>
            <w:vAlign w:val="center"/>
          </w:tcPr>
          <w:p w14:paraId="20A3FF89" w14:textId="77777777" w:rsidR="00755520" w:rsidRPr="00186EE1" w:rsidRDefault="00755520" w:rsidP="00755520">
            <w:pPr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(1)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8EDBA0" w14:textId="77777777" w:rsidR="00755520" w:rsidRPr="00186EE1" w:rsidRDefault="00755520" w:rsidP="00755520">
            <w:pPr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(2)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598C6416" w14:textId="77777777" w:rsidR="00755520" w:rsidRPr="00186EE1" w:rsidRDefault="00755520" w:rsidP="00755520">
            <w:pPr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(3)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79E88D76" w14:textId="77777777" w:rsidR="00755520" w:rsidRPr="00186EE1" w:rsidRDefault="00755520" w:rsidP="00755520">
            <w:pPr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(4)</w:t>
            </w:r>
          </w:p>
        </w:tc>
        <w:tc>
          <w:tcPr>
            <w:tcW w:w="2097" w:type="dxa"/>
            <w:vAlign w:val="center"/>
          </w:tcPr>
          <w:p w14:paraId="6987D02A" w14:textId="77777777" w:rsidR="00755520" w:rsidRPr="00186EE1" w:rsidRDefault="00755520" w:rsidP="00755520">
            <w:pPr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(5)</w:t>
            </w:r>
          </w:p>
        </w:tc>
      </w:tr>
      <w:tr w:rsidR="00755520" w:rsidRPr="00186EE1" w14:paraId="552E2A5B" w14:textId="77777777" w:rsidTr="00A571D6">
        <w:trPr>
          <w:trHeight w:val="340"/>
        </w:trPr>
        <w:tc>
          <w:tcPr>
            <w:tcW w:w="3680" w:type="dxa"/>
            <w:shd w:val="clear" w:color="auto" w:fill="FFFFFF"/>
            <w:vAlign w:val="center"/>
          </w:tcPr>
          <w:p w14:paraId="1D8F19E3" w14:textId="77777777" w:rsidR="00755520" w:rsidRPr="00186EE1" w:rsidRDefault="00755520" w:rsidP="007555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Staat, Gesellschaft und Normen 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15E0E346" w14:textId="77777777" w:rsidR="00755520" w:rsidRPr="00186EE1" w:rsidRDefault="00F37888" w:rsidP="007555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74" w:type="dxa"/>
            <w:shd w:val="clear" w:color="auto" w:fill="FFFFFF"/>
            <w:vAlign w:val="center"/>
          </w:tcPr>
          <w:p w14:paraId="6F7BA4AE" w14:textId="77777777" w:rsidR="00755520" w:rsidRPr="00186EE1" w:rsidRDefault="00755520" w:rsidP="00755520">
            <w:pPr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, Ü</w:t>
            </w:r>
          </w:p>
        </w:tc>
        <w:tc>
          <w:tcPr>
            <w:tcW w:w="1604" w:type="dxa"/>
            <w:shd w:val="clear" w:color="auto" w:fill="FFFFFF"/>
            <w:vAlign w:val="center"/>
          </w:tcPr>
          <w:p w14:paraId="7569A683" w14:textId="77777777" w:rsidR="00755520" w:rsidRPr="00186EE1" w:rsidRDefault="00755520" w:rsidP="00755520">
            <w:pPr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sP-</w:t>
            </w:r>
            <w:r w:rsidR="00F37888">
              <w:rPr>
                <w:sz w:val="20"/>
                <w:szCs w:val="20"/>
              </w:rPr>
              <w:t>180</w:t>
            </w:r>
            <w:r w:rsidRPr="00186E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97" w:type="dxa"/>
            <w:shd w:val="clear" w:color="auto" w:fill="FFFFFF"/>
            <w:vAlign w:val="center"/>
          </w:tcPr>
          <w:p w14:paraId="7125E0CE" w14:textId="77777777" w:rsidR="00755520" w:rsidRPr="00186EE1" w:rsidRDefault="00755520" w:rsidP="00755520">
            <w:pPr>
              <w:numPr>
                <w:ilvl w:val="12"/>
                <w:numId w:val="0"/>
              </w:numPr>
              <w:tabs>
                <w:tab w:val="left" w:pos="33"/>
                <w:tab w:val="left" w:pos="260"/>
                <w:tab w:val="left" w:pos="374"/>
                <w:tab w:val="left" w:pos="828"/>
              </w:tabs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1.-9. Trimester</w:t>
            </w:r>
          </w:p>
        </w:tc>
      </w:tr>
      <w:tr w:rsidR="00755520" w:rsidRPr="00186EE1" w14:paraId="5EC86892" w14:textId="77777777" w:rsidTr="00A571D6">
        <w:trPr>
          <w:trHeight w:val="340"/>
        </w:trPr>
        <w:tc>
          <w:tcPr>
            <w:tcW w:w="3680" w:type="dxa"/>
            <w:shd w:val="clear" w:color="auto" w:fill="FFFFFF"/>
            <w:vAlign w:val="center"/>
          </w:tcPr>
          <w:p w14:paraId="671BD812" w14:textId="77777777" w:rsidR="00755520" w:rsidRPr="00186EE1" w:rsidRDefault="00755520" w:rsidP="007555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Einführung in die</w:t>
            </w:r>
            <w:r w:rsidR="00C500EF">
              <w:rPr>
                <w:sz w:val="20"/>
                <w:szCs w:val="20"/>
              </w:rPr>
              <w:t xml:space="preserve"> Volkswirtschaftslehre/</w:t>
            </w:r>
            <w:r w:rsidR="00F37888">
              <w:rPr>
                <w:sz w:val="20"/>
                <w:szCs w:val="20"/>
              </w:rPr>
              <w:t>Mathematik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323D23C6" w14:textId="77777777" w:rsidR="00755520" w:rsidRPr="00186EE1" w:rsidRDefault="00295000" w:rsidP="007555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74" w:type="dxa"/>
            <w:shd w:val="clear" w:color="auto" w:fill="FFFFFF"/>
            <w:vAlign w:val="center"/>
          </w:tcPr>
          <w:p w14:paraId="6E9238B8" w14:textId="77777777" w:rsidR="00755520" w:rsidRPr="00186EE1" w:rsidRDefault="00755520" w:rsidP="007555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V, Ü</w:t>
            </w:r>
          </w:p>
        </w:tc>
        <w:tc>
          <w:tcPr>
            <w:tcW w:w="1604" w:type="dxa"/>
            <w:shd w:val="clear" w:color="auto" w:fill="FFFFFF"/>
            <w:vAlign w:val="center"/>
          </w:tcPr>
          <w:p w14:paraId="7A96EA38" w14:textId="77777777" w:rsidR="00755520" w:rsidRPr="00186EE1" w:rsidRDefault="00755520" w:rsidP="007555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sP-</w:t>
            </w:r>
            <w:r w:rsidR="00295000">
              <w:rPr>
                <w:sz w:val="20"/>
                <w:szCs w:val="20"/>
              </w:rPr>
              <w:t>120</w:t>
            </w:r>
          </w:p>
        </w:tc>
        <w:tc>
          <w:tcPr>
            <w:tcW w:w="2097" w:type="dxa"/>
            <w:shd w:val="clear" w:color="auto" w:fill="FFFFFF"/>
            <w:vAlign w:val="center"/>
          </w:tcPr>
          <w:p w14:paraId="0AA45E75" w14:textId="77777777" w:rsidR="00755520" w:rsidRPr="00186EE1" w:rsidRDefault="00755520" w:rsidP="00755520">
            <w:pPr>
              <w:numPr>
                <w:ilvl w:val="12"/>
                <w:numId w:val="0"/>
              </w:numPr>
              <w:tabs>
                <w:tab w:val="left" w:pos="33"/>
                <w:tab w:val="left" w:pos="260"/>
                <w:tab w:val="left" w:pos="374"/>
                <w:tab w:val="left" w:pos="828"/>
              </w:tabs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1.-9. Trimester</w:t>
            </w:r>
          </w:p>
        </w:tc>
      </w:tr>
      <w:tr w:rsidR="00755520" w:rsidRPr="00186EE1" w14:paraId="77899759" w14:textId="77777777" w:rsidTr="00A571D6">
        <w:trPr>
          <w:trHeight w:val="340"/>
        </w:trPr>
        <w:tc>
          <w:tcPr>
            <w:tcW w:w="3680" w:type="dxa"/>
            <w:shd w:val="clear" w:color="auto" w:fill="FFFFFF"/>
            <w:vAlign w:val="center"/>
          </w:tcPr>
          <w:p w14:paraId="4960A079" w14:textId="77777777" w:rsidR="00755520" w:rsidRPr="00186EE1" w:rsidRDefault="00755520" w:rsidP="00755520">
            <w:pPr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 xml:space="preserve">Einführung in die </w:t>
            </w:r>
            <w:r>
              <w:rPr>
                <w:sz w:val="20"/>
                <w:szCs w:val="20"/>
              </w:rPr>
              <w:t>Rechtswissenschaft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1AF93054" w14:textId="77777777" w:rsidR="00755520" w:rsidRPr="00186EE1" w:rsidRDefault="00755520" w:rsidP="007555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74" w:type="dxa"/>
            <w:shd w:val="clear" w:color="auto" w:fill="FFFFFF"/>
            <w:vAlign w:val="center"/>
          </w:tcPr>
          <w:p w14:paraId="64BFCF58" w14:textId="77777777" w:rsidR="00755520" w:rsidRPr="00186EE1" w:rsidRDefault="00755520" w:rsidP="00755520">
            <w:pPr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, Ü</w:t>
            </w:r>
          </w:p>
        </w:tc>
        <w:tc>
          <w:tcPr>
            <w:tcW w:w="1604" w:type="dxa"/>
            <w:shd w:val="clear" w:color="auto" w:fill="FFFFFF"/>
            <w:vAlign w:val="center"/>
          </w:tcPr>
          <w:p w14:paraId="2D825217" w14:textId="77777777" w:rsidR="00755520" w:rsidRPr="00186EE1" w:rsidRDefault="00755520" w:rsidP="00755520">
            <w:pPr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sP-1</w:t>
            </w:r>
            <w:r>
              <w:rPr>
                <w:sz w:val="20"/>
                <w:szCs w:val="20"/>
              </w:rPr>
              <w:t>8</w:t>
            </w:r>
            <w:r w:rsidRPr="00186EE1">
              <w:rPr>
                <w:sz w:val="20"/>
                <w:szCs w:val="20"/>
              </w:rPr>
              <w:t>0</w:t>
            </w:r>
          </w:p>
        </w:tc>
        <w:tc>
          <w:tcPr>
            <w:tcW w:w="2097" w:type="dxa"/>
            <w:shd w:val="clear" w:color="auto" w:fill="FFFFFF"/>
            <w:vAlign w:val="center"/>
          </w:tcPr>
          <w:p w14:paraId="7B93FE24" w14:textId="77777777" w:rsidR="00755520" w:rsidRPr="00186EE1" w:rsidRDefault="00755520" w:rsidP="00755520">
            <w:pPr>
              <w:numPr>
                <w:ilvl w:val="12"/>
                <w:numId w:val="0"/>
              </w:numPr>
              <w:tabs>
                <w:tab w:val="left" w:pos="33"/>
                <w:tab w:val="left" w:pos="260"/>
                <w:tab w:val="left" w:pos="374"/>
                <w:tab w:val="left" w:pos="828"/>
              </w:tabs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1.-9. Trimester</w:t>
            </w:r>
          </w:p>
        </w:tc>
      </w:tr>
      <w:tr w:rsidR="00755520" w:rsidRPr="00186EE1" w14:paraId="6CE16D8F" w14:textId="77777777" w:rsidTr="00A571D6">
        <w:trPr>
          <w:trHeight w:val="340"/>
        </w:trPr>
        <w:tc>
          <w:tcPr>
            <w:tcW w:w="3680" w:type="dxa"/>
            <w:shd w:val="clear" w:color="auto" w:fill="FFFFFF"/>
            <w:vAlign w:val="center"/>
          </w:tcPr>
          <w:p w14:paraId="74801D4D" w14:textId="77777777" w:rsidR="00755520" w:rsidRPr="00186EE1" w:rsidRDefault="00755520" w:rsidP="007555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Einführung in die Geschichtswissenschaft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71F1096E" w14:textId="77777777" w:rsidR="00755520" w:rsidRPr="00186EE1" w:rsidRDefault="00295000" w:rsidP="007555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74" w:type="dxa"/>
            <w:shd w:val="clear" w:color="auto" w:fill="FFFFFF"/>
            <w:vAlign w:val="center"/>
          </w:tcPr>
          <w:p w14:paraId="4703C7E8" w14:textId="77777777" w:rsidR="00755520" w:rsidRPr="00186EE1" w:rsidRDefault="00755520" w:rsidP="007555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="00295000">
              <w:rPr>
                <w:sz w:val="20"/>
                <w:szCs w:val="20"/>
              </w:rPr>
              <w:t>, Ü</w:t>
            </w:r>
          </w:p>
        </w:tc>
        <w:tc>
          <w:tcPr>
            <w:tcW w:w="1604" w:type="dxa"/>
            <w:shd w:val="clear" w:color="auto" w:fill="FFFFFF"/>
            <w:vAlign w:val="center"/>
          </w:tcPr>
          <w:p w14:paraId="7718EE5D" w14:textId="77777777" w:rsidR="00755520" w:rsidRPr="00186EE1" w:rsidRDefault="00755520" w:rsidP="007555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sP-120</w:t>
            </w:r>
          </w:p>
        </w:tc>
        <w:tc>
          <w:tcPr>
            <w:tcW w:w="2097" w:type="dxa"/>
            <w:shd w:val="clear" w:color="auto" w:fill="FFFFFF"/>
            <w:vAlign w:val="center"/>
          </w:tcPr>
          <w:p w14:paraId="127D52E2" w14:textId="77777777" w:rsidR="00755520" w:rsidRPr="00186EE1" w:rsidRDefault="00755520" w:rsidP="00755520">
            <w:pPr>
              <w:numPr>
                <w:ilvl w:val="12"/>
                <w:numId w:val="0"/>
              </w:numPr>
              <w:tabs>
                <w:tab w:val="left" w:pos="33"/>
                <w:tab w:val="left" w:pos="260"/>
                <w:tab w:val="left" w:pos="374"/>
                <w:tab w:val="left" w:pos="828"/>
              </w:tabs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1.-9. Trimester</w:t>
            </w:r>
          </w:p>
        </w:tc>
      </w:tr>
      <w:tr w:rsidR="00755520" w:rsidRPr="00186EE1" w14:paraId="5CD70D81" w14:textId="77777777" w:rsidTr="00A571D6">
        <w:trPr>
          <w:trHeight w:val="340"/>
        </w:trPr>
        <w:tc>
          <w:tcPr>
            <w:tcW w:w="3680" w:type="dxa"/>
            <w:shd w:val="clear" w:color="auto" w:fill="FFFFFF"/>
            <w:vAlign w:val="center"/>
          </w:tcPr>
          <w:p w14:paraId="1F34EF67" w14:textId="77777777" w:rsidR="00755520" w:rsidRPr="00186EE1" w:rsidRDefault="00295000" w:rsidP="007555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Einführung in die sozialwissenschaftlichen Methoden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4CD0FDFC" w14:textId="77777777" w:rsidR="00755520" w:rsidRPr="00186EE1" w:rsidRDefault="00755520" w:rsidP="007555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74" w:type="dxa"/>
            <w:shd w:val="clear" w:color="auto" w:fill="FFFFFF"/>
            <w:vAlign w:val="center"/>
          </w:tcPr>
          <w:p w14:paraId="08AC95E6" w14:textId="77777777" w:rsidR="00755520" w:rsidRPr="00186EE1" w:rsidRDefault="00295000" w:rsidP="007555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</w:p>
        </w:tc>
        <w:tc>
          <w:tcPr>
            <w:tcW w:w="1604" w:type="dxa"/>
            <w:shd w:val="clear" w:color="auto" w:fill="FFFFFF"/>
            <w:vAlign w:val="center"/>
          </w:tcPr>
          <w:p w14:paraId="5FFF5ADD" w14:textId="77777777" w:rsidR="00755520" w:rsidRPr="00186EE1" w:rsidRDefault="00755520" w:rsidP="00755520">
            <w:pPr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sP-</w:t>
            </w:r>
            <w:r>
              <w:rPr>
                <w:sz w:val="20"/>
                <w:szCs w:val="20"/>
              </w:rPr>
              <w:t>1</w:t>
            </w:r>
            <w:r w:rsidR="00295000">
              <w:rPr>
                <w:sz w:val="20"/>
                <w:szCs w:val="20"/>
              </w:rPr>
              <w:t>20</w:t>
            </w:r>
          </w:p>
        </w:tc>
        <w:tc>
          <w:tcPr>
            <w:tcW w:w="2097" w:type="dxa"/>
            <w:shd w:val="clear" w:color="auto" w:fill="FFFFFF"/>
            <w:vAlign w:val="center"/>
          </w:tcPr>
          <w:p w14:paraId="624DC6F8" w14:textId="77777777" w:rsidR="00755520" w:rsidRPr="00186EE1" w:rsidRDefault="00755520" w:rsidP="00755520">
            <w:pPr>
              <w:numPr>
                <w:ilvl w:val="12"/>
                <w:numId w:val="0"/>
              </w:numPr>
              <w:tabs>
                <w:tab w:val="left" w:pos="33"/>
                <w:tab w:val="left" w:pos="260"/>
                <w:tab w:val="left" w:pos="374"/>
                <w:tab w:val="left" w:pos="828"/>
              </w:tabs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1.-9. Trimester</w:t>
            </w:r>
          </w:p>
        </w:tc>
      </w:tr>
      <w:tr w:rsidR="00755520" w:rsidRPr="00186EE1" w14:paraId="7464F14B" w14:textId="77777777" w:rsidTr="00A571D6">
        <w:trPr>
          <w:trHeight w:val="340"/>
        </w:trPr>
        <w:tc>
          <w:tcPr>
            <w:tcW w:w="3680" w:type="dxa"/>
            <w:shd w:val="clear" w:color="auto" w:fill="FFFFFF"/>
            <w:vAlign w:val="center"/>
          </w:tcPr>
          <w:p w14:paraId="412DFFE8" w14:textId="77777777" w:rsidR="00755520" w:rsidRPr="00186EE1" w:rsidRDefault="00295000" w:rsidP="007555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Einführung in die Statistik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1CBF2C4B" w14:textId="77777777" w:rsidR="00755520" w:rsidRPr="00186EE1" w:rsidRDefault="00295000" w:rsidP="007555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74" w:type="dxa"/>
            <w:shd w:val="clear" w:color="auto" w:fill="FFFFFF"/>
            <w:vAlign w:val="center"/>
          </w:tcPr>
          <w:p w14:paraId="6D12F7E2" w14:textId="77777777" w:rsidR="00755520" w:rsidRPr="00186EE1" w:rsidRDefault="00755520" w:rsidP="007555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V, Ü</w:t>
            </w:r>
          </w:p>
        </w:tc>
        <w:tc>
          <w:tcPr>
            <w:tcW w:w="1604" w:type="dxa"/>
            <w:shd w:val="clear" w:color="auto" w:fill="FFFFFF"/>
            <w:vAlign w:val="center"/>
          </w:tcPr>
          <w:p w14:paraId="0BBC939D" w14:textId="77777777" w:rsidR="00755520" w:rsidRPr="00186EE1" w:rsidRDefault="00755520" w:rsidP="00755520">
            <w:pPr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sP-</w:t>
            </w:r>
            <w:r w:rsidR="00295000">
              <w:rPr>
                <w:sz w:val="20"/>
                <w:szCs w:val="20"/>
              </w:rPr>
              <w:t>90</w:t>
            </w:r>
          </w:p>
        </w:tc>
        <w:tc>
          <w:tcPr>
            <w:tcW w:w="2097" w:type="dxa"/>
            <w:shd w:val="clear" w:color="auto" w:fill="FFFFFF"/>
            <w:vAlign w:val="center"/>
          </w:tcPr>
          <w:p w14:paraId="5C77A0E9" w14:textId="77777777" w:rsidR="00755520" w:rsidRPr="00186EE1" w:rsidRDefault="00755520" w:rsidP="00755520">
            <w:pPr>
              <w:numPr>
                <w:ilvl w:val="12"/>
                <w:numId w:val="0"/>
              </w:numPr>
              <w:tabs>
                <w:tab w:val="left" w:pos="33"/>
                <w:tab w:val="left" w:pos="260"/>
                <w:tab w:val="left" w:pos="374"/>
                <w:tab w:val="left" w:pos="828"/>
              </w:tabs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1.-9. Trimester</w:t>
            </w:r>
          </w:p>
        </w:tc>
      </w:tr>
      <w:tr w:rsidR="00295000" w:rsidRPr="00186EE1" w14:paraId="453B4A23" w14:textId="77777777" w:rsidTr="00A571D6">
        <w:trPr>
          <w:trHeight w:val="340"/>
        </w:trPr>
        <w:tc>
          <w:tcPr>
            <w:tcW w:w="3680" w:type="dxa"/>
            <w:shd w:val="clear" w:color="auto" w:fill="FFFFFF"/>
            <w:vAlign w:val="center"/>
          </w:tcPr>
          <w:p w14:paraId="5F89C49A" w14:textId="77777777" w:rsidR="00295000" w:rsidRDefault="00295000" w:rsidP="007555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Vertiefung sozialwissenschaftlicher Methoden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4348399D" w14:textId="77777777" w:rsidR="00295000" w:rsidRDefault="008B1955" w:rsidP="007555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74" w:type="dxa"/>
            <w:shd w:val="clear" w:color="auto" w:fill="FFFFFF"/>
            <w:vAlign w:val="center"/>
          </w:tcPr>
          <w:p w14:paraId="44D70491" w14:textId="77777777" w:rsidR="00295000" w:rsidRDefault="008B1955" w:rsidP="007555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V, S, Ü</w:t>
            </w:r>
          </w:p>
        </w:tc>
        <w:tc>
          <w:tcPr>
            <w:tcW w:w="1604" w:type="dxa"/>
            <w:shd w:val="clear" w:color="auto" w:fill="FFFFFF"/>
            <w:vAlign w:val="center"/>
          </w:tcPr>
          <w:p w14:paraId="07D701ED" w14:textId="77A3D1EF" w:rsidR="00295000" w:rsidRPr="00186EE1" w:rsidRDefault="008B1955" w:rsidP="00967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sP-90 oder </w:t>
            </w:r>
            <w:proofErr w:type="spellStart"/>
            <w:r w:rsidR="005D1DFB">
              <w:rPr>
                <w:sz w:val="20"/>
                <w:szCs w:val="20"/>
              </w:rPr>
              <w:t>SemA</w:t>
            </w:r>
            <w:proofErr w:type="spellEnd"/>
          </w:p>
        </w:tc>
        <w:tc>
          <w:tcPr>
            <w:tcW w:w="2097" w:type="dxa"/>
            <w:shd w:val="clear" w:color="auto" w:fill="FFFFFF"/>
            <w:vAlign w:val="center"/>
          </w:tcPr>
          <w:p w14:paraId="5E718D01" w14:textId="77777777" w:rsidR="00295000" w:rsidRPr="00186EE1" w:rsidRDefault="008B1955" w:rsidP="00755520">
            <w:pPr>
              <w:numPr>
                <w:ilvl w:val="12"/>
                <w:numId w:val="0"/>
              </w:numPr>
              <w:tabs>
                <w:tab w:val="left" w:pos="33"/>
                <w:tab w:val="left" w:pos="260"/>
                <w:tab w:val="left" w:pos="374"/>
                <w:tab w:val="left" w:pos="82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1.-9. Trimester</w:t>
            </w:r>
          </w:p>
        </w:tc>
      </w:tr>
      <w:tr w:rsidR="00755520" w:rsidRPr="00186EE1" w14:paraId="39FB34F5" w14:textId="77777777" w:rsidTr="00A571D6">
        <w:trPr>
          <w:trHeight w:val="340"/>
        </w:trPr>
        <w:tc>
          <w:tcPr>
            <w:tcW w:w="3680" w:type="dxa"/>
            <w:shd w:val="clear" w:color="auto" w:fill="FFFFFF"/>
            <w:vAlign w:val="center"/>
          </w:tcPr>
          <w:p w14:paraId="0E97F457" w14:textId="77777777" w:rsidR="00755520" w:rsidRPr="00186EE1" w:rsidRDefault="00755520" w:rsidP="007555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Propädeutika zum wissenschaftlichen Arbeiten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768555FD" w14:textId="77777777" w:rsidR="00755520" w:rsidRPr="00186EE1" w:rsidRDefault="00755520" w:rsidP="007555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74" w:type="dxa"/>
            <w:shd w:val="clear" w:color="auto" w:fill="FFFFFF"/>
            <w:vAlign w:val="center"/>
          </w:tcPr>
          <w:p w14:paraId="7440C770" w14:textId="77777777" w:rsidR="00755520" w:rsidRPr="00186EE1" w:rsidRDefault="00755520" w:rsidP="007555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1604" w:type="dxa"/>
            <w:shd w:val="clear" w:color="auto" w:fill="FFFFFF"/>
            <w:vAlign w:val="center"/>
          </w:tcPr>
          <w:p w14:paraId="74300FB1" w14:textId="62B9C358" w:rsidR="00755520" w:rsidRPr="00186EE1" w:rsidRDefault="005D1DFB" w:rsidP="0075552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SemA</w:t>
            </w:r>
            <w:proofErr w:type="spellEnd"/>
          </w:p>
        </w:tc>
        <w:tc>
          <w:tcPr>
            <w:tcW w:w="2097" w:type="dxa"/>
            <w:shd w:val="clear" w:color="auto" w:fill="FFFFFF"/>
            <w:vAlign w:val="center"/>
          </w:tcPr>
          <w:p w14:paraId="72D6EAD0" w14:textId="77777777" w:rsidR="00755520" w:rsidRPr="00186EE1" w:rsidRDefault="00755520" w:rsidP="00755520">
            <w:pPr>
              <w:numPr>
                <w:ilvl w:val="12"/>
                <w:numId w:val="0"/>
              </w:numPr>
              <w:tabs>
                <w:tab w:val="left" w:pos="33"/>
                <w:tab w:val="left" w:pos="260"/>
                <w:tab w:val="left" w:pos="374"/>
                <w:tab w:val="left" w:pos="828"/>
              </w:tabs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1.-9. Trimester</w:t>
            </w:r>
          </w:p>
        </w:tc>
      </w:tr>
      <w:tr w:rsidR="00755520" w:rsidRPr="00186EE1" w14:paraId="5824B29A" w14:textId="77777777" w:rsidTr="00A571D6">
        <w:trPr>
          <w:trHeight w:val="340"/>
        </w:trPr>
        <w:tc>
          <w:tcPr>
            <w:tcW w:w="3680" w:type="dxa"/>
            <w:shd w:val="clear" w:color="auto" w:fill="FFFFFF"/>
            <w:vAlign w:val="center"/>
          </w:tcPr>
          <w:p w14:paraId="752B7D88" w14:textId="77777777" w:rsidR="00755520" w:rsidRPr="00186EE1" w:rsidRDefault="00755520" w:rsidP="007555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Einführung in die Politikwissenschaft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207BC524" w14:textId="77777777" w:rsidR="00755520" w:rsidRPr="00186EE1" w:rsidRDefault="00CB12C6" w:rsidP="007555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74" w:type="dxa"/>
            <w:shd w:val="clear" w:color="auto" w:fill="FFFFFF"/>
            <w:vAlign w:val="center"/>
          </w:tcPr>
          <w:p w14:paraId="4746BDEF" w14:textId="77777777" w:rsidR="00755520" w:rsidRPr="00186EE1" w:rsidRDefault="00755520" w:rsidP="007555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</w:p>
        </w:tc>
        <w:tc>
          <w:tcPr>
            <w:tcW w:w="1604" w:type="dxa"/>
            <w:shd w:val="clear" w:color="auto" w:fill="FFFFFF"/>
            <w:vAlign w:val="center"/>
          </w:tcPr>
          <w:p w14:paraId="7FF15B14" w14:textId="77777777" w:rsidR="00755520" w:rsidRPr="00186EE1" w:rsidRDefault="00755520" w:rsidP="007555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sP-</w:t>
            </w:r>
            <w:r w:rsidR="00CB12C6">
              <w:rPr>
                <w:sz w:val="20"/>
                <w:szCs w:val="20"/>
              </w:rPr>
              <w:t>90</w:t>
            </w:r>
          </w:p>
        </w:tc>
        <w:tc>
          <w:tcPr>
            <w:tcW w:w="2097" w:type="dxa"/>
            <w:shd w:val="clear" w:color="auto" w:fill="FFFFFF"/>
            <w:vAlign w:val="center"/>
          </w:tcPr>
          <w:p w14:paraId="694005A0" w14:textId="77777777" w:rsidR="00755520" w:rsidRPr="00186EE1" w:rsidRDefault="00755520" w:rsidP="00755520">
            <w:pPr>
              <w:numPr>
                <w:ilvl w:val="12"/>
                <w:numId w:val="0"/>
              </w:numPr>
              <w:tabs>
                <w:tab w:val="left" w:pos="33"/>
                <w:tab w:val="left" w:pos="260"/>
                <w:tab w:val="left" w:pos="374"/>
                <w:tab w:val="left" w:pos="828"/>
              </w:tabs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1.-9. Trimester</w:t>
            </w:r>
          </w:p>
        </w:tc>
      </w:tr>
      <w:tr w:rsidR="00755520" w:rsidRPr="00186EE1" w14:paraId="1683707B" w14:textId="77777777" w:rsidTr="00A571D6">
        <w:trPr>
          <w:trHeight w:val="340"/>
        </w:trPr>
        <w:tc>
          <w:tcPr>
            <w:tcW w:w="3680" w:type="dxa"/>
            <w:shd w:val="clear" w:color="auto" w:fill="FFFFFF"/>
            <w:vAlign w:val="center"/>
          </w:tcPr>
          <w:p w14:paraId="12E491DE" w14:textId="77777777" w:rsidR="00755520" w:rsidRPr="00186EE1" w:rsidRDefault="00755520" w:rsidP="00755520">
            <w:pPr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Sommermodul 4. Quartal: Textanalyse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65BCB5E8" w14:textId="77777777" w:rsidR="00755520" w:rsidRPr="00186EE1" w:rsidRDefault="00755520" w:rsidP="00755520">
            <w:pPr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9</w:t>
            </w:r>
          </w:p>
        </w:tc>
        <w:tc>
          <w:tcPr>
            <w:tcW w:w="1174" w:type="dxa"/>
            <w:shd w:val="clear" w:color="auto" w:fill="FFFFFF"/>
            <w:vAlign w:val="center"/>
          </w:tcPr>
          <w:p w14:paraId="139B7155" w14:textId="77777777" w:rsidR="00755520" w:rsidRPr="00186EE1" w:rsidRDefault="00755520" w:rsidP="00755520">
            <w:pPr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SP</w:t>
            </w:r>
          </w:p>
        </w:tc>
        <w:tc>
          <w:tcPr>
            <w:tcW w:w="1604" w:type="dxa"/>
            <w:shd w:val="clear" w:color="auto" w:fill="FFFFFF"/>
            <w:vAlign w:val="center"/>
          </w:tcPr>
          <w:p w14:paraId="582F99A9" w14:textId="0B87FB30" w:rsidR="00755520" w:rsidRDefault="00EE1F3C" w:rsidP="0075552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StudA</w:t>
            </w:r>
            <w:proofErr w:type="spellEnd"/>
          </w:p>
          <w:p w14:paraId="4D577A82" w14:textId="3526D7D0" w:rsidR="00F02138" w:rsidRPr="00186EE1" w:rsidRDefault="00F02138" w:rsidP="00755520">
            <w:pPr>
              <w:jc w:val="center"/>
              <w:rPr>
                <w:sz w:val="20"/>
                <w:szCs w:val="20"/>
              </w:rPr>
            </w:pPr>
            <w:r w:rsidRPr="00A718FE">
              <w:rPr>
                <w:bCs/>
                <w:sz w:val="20"/>
                <w:szCs w:val="20"/>
              </w:rPr>
              <w:t>Der Bearbeitung</w:t>
            </w:r>
            <w:r>
              <w:rPr>
                <w:bCs/>
                <w:sz w:val="20"/>
                <w:szCs w:val="20"/>
              </w:rPr>
              <w:t>s</w:t>
            </w:r>
            <w:r w:rsidRPr="00A718FE">
              <w:rPr>
                <w:bCs/>
                <w:sz w:val="20"/>
                <w:szCs w:val="20"/>
              </w:rPr>
              <w:t>zeitraum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A718FE">
              <w:rPr>
                <w:bCs/>
                <w:sz w:val="20"/>
                <w:szCs w:val="20"/>
              </w:rPr>
              <w:t xml:space="preserve">beträgt </w:t>
            </w:r>
            <w:r>
              <w:rPr>
                <w:bCs/>
                <w:sz w:val="20"/>
                <w:szCs w:val="20"/>
              </w:rPr>
              <w:t>10</w:t>
            </w:r>
            <w:r w:rsidRPr="00A718FE">
              <w:rPr>
                <w:bCs/>
                <w:sz w:val="20"/>
                <w:szCs w:val="20"/>
              </w:rPr>
              <w:t xml:space="preserve"> bis </w:t>
            </w:r>
            <w:r>
              <w:rPr>
                <w:bCs/>
                <w:sz w:val="20"/>
                <w:szCs w:val="20"/>
              </w:rPr>
              <w:t>20</w:t>
            </w:r>
            <w:r w:rsidRPr="00A718FE">
              <w:rPr>
                <w:bCs/>
                <w:sz w:val="20"/>
                <w:szCs w:val="20"/>
              </w:rPr>
              <w:t xml:space="preserve"> Wochen.</w:t>
            </w:r>
          </w:p>
        </w:tc>
        <w:tc>
          <w:tcPr>
            <w:tcW w:w="2097" w:type="dxa"/>
            <w:shd w:val="clear" w:color="auto" w:fill="FFFFFF"/>
            <w:vAlign w:val="center"/>
          </w:tcPr>
          <w:p w14:paraId="3003A2A5" w14:textId="77777777" w:rsidR="00755520" w:rsidRPr="00186EE1" w:rsidRDefault="00755520" w:rsidP="00755520">
            <w:pPr>
              <w:numPr>
                <w:ilvl w:val="12"/>
                <w:numId w:val="0"/>
              </w:numPr>
              <w:tabs>
                <w:tab w:val="left" w:pos="33"/>
                <w:tab w:val="left" w:pos="260"/>
                <w:tab w:val="left" w:pos="374"/>
                <w:tab w:val="left" w:pos="828"/>
              </w:tabs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1.-9. Trimester</w:t>
            </w:r>
          </w:p>
        </w:tc>
      </w:tr>
      <w:tr w:rsidR="00755520" w:rsidRPr="00186EE1" w14:paraId="5FAE4656" w14:textId="77777777" w:rsidTr="00A571D6">
        <w:trPr>
          <w:trHeight w:val="340"/>
        </w:trPr>
        <w:tc>
          <w:tcPr>
            <w:tcW w:w="3680" w:type="dxa"/>
            <w:shd w:val="clear" w:color="auto" w:fill="FFFFFF"/>
            <w:vAlign w:val="center"/>
          </w:tcPr>
          <w:p w14:paraId="4B7EDEAC" w14:textId="77777777" w:rsidR="00755520" w:rsidRPr="00186EE1" w:rsidRDefault="00755520" w:rsidP="007555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Politische Ideen und die Entwicklung moderner Staatlichkeit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5D314AF8" w14:textId="77777777" w:rsidR="00755520" w:rsidRPr="00186EE1" w:rsidRDefault="00755520" w:rsidP="007555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74" w:type="dxa"/>
            <w:shd w:val="clear" w:color="auto" w:fill="FFFFFF"/>
            <w:vAlign w:val="center"/>
          </w:tcPr>
          <w:p w14:paraId="4715E7CE" w14:textId="77777777" w:rsidR="00755520" w:rsidRPr="00186EE1" w:rsidRDefault="00755520" w:rsidP="007555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V, S, Ü</w:t>
            </w:r>
          </w:p>
        </w:tc>
        <w:tc>
          <w:tcPr>
            <w:tcW w:w="1604" w:type="dxa"/>
            <w:shd w:val="clear" w:color="auto" w:fill="FFFFFF"/>
            <w:vAlign w:val="center"/>
          </w:tcPr>
          <w:p w14:paraId="2E6AB044" w14:textId="7ABC0958" w:rsidR="00755520" w:rsidRPr="00186EE1" w:rsidRDefault="005D1DFB" w:rsidP="0075552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SemA</w:t>
            </w:r>
            <w:proofErr w:type="spellEnd"/>
          </w:p>
        </w:tc>
        <w:tc>
          <w:tcPr>
            <w:tcW w:w="2097" w:type="dxa"/>
            <w:shd w:val="clear" w:color="auto" w:fill="FFFFFF"/>
            <w:vAlign w:val="center"/>
          </w:tcPr>
          <w:p w14:paraId="4DF8DFCB" w14:textId="77777777" w:rsidR="00755520" w:rsidRPr="00186EE1" w:rsidRDefault="00755520" w:rsidP="00755520">
            <w:pPr>
              <w:numPr>
                <w:ilvl w:val="12"/>
                <w:numId w:val="0"/>
              </w:numPr>
              <w:tabs>
                <w:tab w:val="left" w:pos="33"/>
                <w:tab w:val="left" w:pos="260"/>
                <w:tab w:val="left" w:pos="374"/>
                <w:tab w:val="left" w:pos="828"/>
              </w:tabs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1.-9. Trimester</w:t>
            </w:r>
          </w:p>
        </w:tc>
      </w:tr>
      <w:tr w:rsidR="00755520" w:rsidRPr="00186EE1" w14:paraId="70517A42" w14:textId="77777777" w:rsidTr="00A571D6">
        <w:trPr>
          <w:trHeight w:val="340"/>
        </w:trPr>
        <w:tc>
          <w:tcPr>
            <w:tcW w:w="3680" w:type="dxa"/>
            <w:shd w:val="clear" w:color="auto" w:fill="FFFFFF"/>
            <w:vAlign w:val="center"/>
          </w:tcPr>
          <w:p w14:paraId="3BCD380B" w14:textId="77777777" w:rsidR="00755520" w:rsidRPr="00186EE1" w:rsidRDefault="00755520" w:rsidP="007555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Europäische Union: Politisches System und Außenbeziehungen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4AEBDFED" w14:textId="77777777" w:rsidR="00755520" w:rsidRPr="00186EE1" w:rsidRDefault="00755520" w:rsidP="007555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74" w:type="dxa"/>
            <w:shd w:val="clear" w:color="auto" w:fill="FFFFFF"/>
            <w:vAlign w:val="center"/>
          </w:tcPr>
          <w:p w14:paraId="55FA7072" w14:textId="77777777" w:rsidR="00755520" w:rsidRPr="00186EE1" w:rsidRDefault="00755520" w:rsidP="007555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V, S, Ü</w:t>
            </w:r>
          </w:p>
        </w:tc>
        <w:tc>
          <w:tcPr>
            <w:tcW w:w="1604" w:type="dxa"/>
            <w:shd w:val="clear" w:color="auto" w:fill="FFFFFF"/>
            <w:vAlign w:val="center"/>
          </w:tcPr>
          <w:p w14:paraId="03B8AE18" w14:textId="1ABF7BEB" w:rsidR="00755520" w:rsidRPr="00186EE1" w:rsidRDefault="005D1DFB" w:rsidP="0075552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SemA</w:t>
            </w:r>
            <w:proofErr w:type="spellEnd"/>
            <w:r w:rsidR="00CA079E">
              <w:rPr>
                <w:sz w:val="20"/>
                <w:szCs w:val="20"/>
              </w:rPr>
              <w:t xml:space="preserve"> oder </w:t>
            </w:r>
            <w:proofErr w:type="spellStart"/>
            <w:r>
              <w:rPr>
                <w:sz w:val="20"/>
                <w:szCs w:val="20"/>
              </w:rPr>
              <w:t>Pf</w:t>
            </w:r>
            <w:proofErr w:type="spellEnd"/>
          </w:p>
        </w:tc>
        <w:tc>
          <w:tcPr>
            <w:tcW w:w="2097" w:type="dxa"/>
            <w:shd w:val="clear" w:color="auto" w:fill="FFFFFF"/>
            <w:vAlign w:val="center"/>
          </w:tcPr>
          <w:p w14:paraId="5EFB78AD" w14:textId="77777777" w:rsidR="00755520" w:rsidRPr="00186EE1" w:rsidRDefault="00755520" w:rsidP="00755520">
            <w:pPr>
              <w:numPr>
                <w:ilvl w:val="12"/>
                <w:numId w:val="0"/>
              </w:numPr>
              <w:tabs>
                <w:tab w:val="left" w:pos="33"/>
                <w:tab w:val="left" w:pos="260"/>
                <w:tab w:val="left" w:pos="374"/>
                <w:tab w:val="left" w:pos="828"/>
              </w:tabs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1.-9. Trimester</w:t>
            </w:r>
          </w:p>
        </w:tc>
      </w:tr>
      <w:tr w:rsidR="00755520" w:rsidRPr="00186EE1" w14:paraId="4C72AD3A" w14:textId="77777777" w:rsidTr="00A571D6">
        <w:trPr>
          <w:trHeight w:val="340"/>
        </w:trPr>
        <w:tc>
          <w:tcPr>
            <w:tcW w:w="3680" w:type="dxa"/>
            <w:shd w:val="clear" w:color="auto" w:fill="FFFFFF"/>
            <w:vAlign w:val="center"/>
          </w:tcPr>
          <w:p w14:paraId="00CC2806" w14:textId="77777777" w:rsidR="00755520" w:rsidRPr="00186EE1" w:rsidRDefault="00755520" w:rsidP="007555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Menschenrechte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33280CFA" w14:textId="77777777" w:rsidR="00755520" w:rsidRPr="00186EE1" w:rsidRDefault="00755520" w:rsidP="007555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74" w:type="dxa"/>
            <w:shd w:val="clear" w:color="auto" w:fill="FFFFFF"/>
            <w:vAlign w:val="center"/>
          </w:tcPr>
          <w:p w14:paraId="22869F66" w14:textId="77777777" w:rsidR="00755520" w:rsidRPr="00186EE1" w:rsidRDefault="00755520" w:rsidP="007555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V, S, Ü</w:t>
            </w:r>
          </w:p>
        </w:tc>
        <w:tc>
          <w:tcPr>
            <w:tcW w:w="1604" w:type="dxa"/>
            <w:shd w:val="clear" w:color="auto" w:fill="FFFFFF"/>
            <w:vAlign w:val="center"/>
          </w:tcPr>
          <w:p w14:paraId="219DE376" w14:textId="77777777" w:rsidR="00755520" w:rsidRPr="00186EE1" w:rsidRDefault="00755520" w:rsidP="007555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sP-90</w:t>
            </w:r>
          </w:p>
        </w:tc>
        <w:tc>
          <w:tcPr>
            <w:tcW w:w="2097" w:type="dxa"/>
            <w:shd w:val="clear" w:color="auto" w:fill="FFFFFF"/>
            <w:vAlign w:val="center"/>
          </w:tcPr>
          <w:p w14:paraId="412BE811" w14:textId="77777777" w:rsidR="00755520" w:rsidRPr="00186EE1" w:rsidRDefault="00755520" w:rsidP="00755520">
            <w:pPr>
              <w:numPr>
                <w:ilvl w:val="12"/>
                <w:numId w:val="0"/>
              </w:numPr>
              <w:tabs>
                <w:tab w:val="left" w:pos="33"/>
                <w:tab w:val="left" w:pos="260"/>
                <w:tab w:val="left" w:pos="374"/>
                <w:tab w:val="left" w:pos="82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1.-9. Trimester</w:t>
            </w:r>
          </w:p>
        </w:tc>
      </w:tr>
      <w:tr w:rsidR="00755520" w:rsidRPr="00186EE1" w14:paraId="00568679" w14:textId="77777777" w:rsidTr="00A571D6">
        <w:trPr>
          <w:trHeight w:val="340"/>
        </w:trPr>
        <w:tc>
          <w:tcPr>
            <w:tcW w:w="3680" w:type="dxa"/>
            <w:shd w:val="clear" w:color="auto" w:fill="FFFFFF"/>
            <w:vAlign w:val="center"/>
          </w:tcPr>
          <w:p w14:paraId="666C7285" w14:textId="77777777" w:rsidR="00755520" w:rsidRPr="00186EE1" w:rsidRDefault="00755520" w:rsidP="00755520">
            <w:pPr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Sommermodul 8. Quartal: Praktika/Summer Schools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69723A18" w14:textId="77777777" w:rsidR="00755520" w:rsidRPr="00186EE1" w:rsidRDefault="00755520" w:rsidP="00755520">
            <w:pPr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9</w:t>
            </w:r>
          </w:p>
        </w:tc>
        <w:tc>
          <w:tcPr>
            <w:tcW w:w="1174" w:type="dxa"/>
            <w:shd w:val="clear" w:color="auto" w:fill="FFFFFF"/>
            <w:vAlign w:val="center"/>
          </w:tcPr>
          <w:p w14:paraId="5E2BAC7E" w14:textId="77777777" w:rsidR="00755520" w:rsidRPr="00186EE1" w:rsidRDefault="00755520" w:rsidP="007555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shd w:val="clear" w:color="auto" w:fill="FFFFFF"/>
            <w:vAlign w:val="center"/>
          </w:tcPr>
          <w:p w14:paraId="4C854EB1" w14:textId="77777777" w:rsidR="00755520" w:rsidRPr="00186EE1" w:rsidRDefault="00755520" w:rsidP="00755520">
            <w:pPr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TS</w:t>
            </w:r>
          </w:p>
        </w:tc>
        <w:tc>
          <w:tcPr>
            <w:tcW w:w="2097" w:type="dxa"/>
            <w:shd w:val="clear" w:color="auto" w:fill="FFFFFF"/>
            <w:vAlign w:val="center"/>
          </w:tcPr>
          <w:p w14:paraId="3128ABE0" w14:textId="77777777" w:rsidR="00755520" w:rsidRPr="00186EE1" w:rsidRDefault="00755520" w:rsidP="00755520">
            <w:pPr>
              <w:numPr>
                <w:ilvl w:val="12"/>
                <w:numId w:val="0"/>
              </w:numPr>
              <w:tabs>
                <w:tab w:val="left" w:pos="33"/>
                <w:tab w:val="left" w:pos="260"/>
                <w:tab w:val="left" w:pos="374"/>
                <w:tab w:val="left" w:pos="828"/>
              </w:tabs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1.-9. Trimester</w:t>
            </w:r>
          </w:p>
        </w:tc>
      </w:tr>
    </w:tbl>
    <w:p w14:paraId="1271781F" w14:textId="77777777" w:rsidR="00755520" w:rsidRPr="00FB7E42" w:rsidRDefault="00755520" w:rsidP="00755520">
      <w:pPr>
        <w:tabs>
          <w:tab w:val="left" w:pos="1136"/>
        </w:tabs>
        <w:spacing w:line="244" w:lineRule="auto"/>
        <w:ind w:left="1136" w:hanging="1136"/>
        <w:jc w:val="both"/>
        <w:rPr>
          <w:bCs/>
          <w:color w:val="000000"/>
          <w:sz w:val="20"/>
        </w:rPr>
      </w:pPr>
    </w:p>
    <w:p w14:paraId="2619FE87" w14:textId="4ACAF35D" w:rsidR="00755520" w:rsidRDefault="00755520" w:rsidP="00755520">
      <w:pPr>
        <w:tabs>
          <w:tab w:val="left" w:pos="1136"/>
        </w:tabs>
        <w:spacing w:line="244" w:lineRule="auto"/>
        <w:ind w:left="1136" w:hanging="1136"/>
        <w:jc w:val="both"/>
        <w:rPr>
          <w:bCs/>
          <w:color w:val="000000"/>
          <w:sz w:val="20"/>
        </w:rPr>
      </w:pPr>
    </w:p>
    <w:p w14:paraId="66E70575" w14:textId="77777777" w:rsidR="00F02138" w:rsidRDefault="00F02138" w:rsidP="00755520">
      <w:pPr>
        <w:tabs>
          <w:tab w:val="left" w:pos="1136"/>
        </w:tabs>
        <w:spacing w:line="244" w:lineRule="auto"/>
        <w:ind w:left="1136" w:hanging="1136"/>
        <w:jc w:val="both"/>
        <w:rPr>
          <w:bCs/>
          <w:color w:val="000000"/>
          <w:sz w:val="20"/>
        </w:rPr>
      </w:pPr>
    </w:p>
    <w:p w14:paraId="4E464AE7" w14:textId="77777777" w:rsidR="00755520" w:rsidRDefault="00755520" w:rsidP="00263155">
      <w:pPr>
        <w:tabs>
          <w:tab w:val="left" w:pos="0"/>
        </w:tabs>
        <w:jc w:val="both"/>
        <w:rPr>
          <w:b/>
          <w:bCs/>
          <w:sz w:val="20"/>
          <w:szCs w:val="20"/>
        </w:rPr>
      </w:pPr>
      <w:r w:rsidRPr="00186EE1">
        <w:rPr>
          <w:b/>
          <w:bCs/>
          <w:sz w:val="20"/>
          <w:szCs w:val="20"/>
        </w:rPr>
        <w:t>Tabelle 2: Pflichtmo</w:t>
      </w:r>
      <w:r w:rsidR="00CB12C6">
        <w:rPr>
          <w:b/>
          <w:bCs/>
          <w:sz w:val="20"/>
          <w:szCs w:val="20"/>
        </w:rPr>
        <w:t>dule für die Studienrichtung</w:t>
      </w:r>
      <w:r w:rsidRPr="00186EE1">
        <w:rPr>
          <w:b/>
          <w:bCs/>
          <w:sz w:val="20"/>
          <w:szCs w:val="20"/>
        </w:rPr>
        <w:t xml:space="preserve"> "Internationales Recht und Politik"</w:t>
      </w:r>
    </w:p>
    <w:p w14:paraId="79B4655E" w14:textId="77777777" w:rsidR="00755520" w:rsidRPr="00FB7E42" w:rsidRDefault="00755520" w:rsidP="00263155">
      <w:pPr>
        <w:tabs>
          <w:tab w:val="left" w:pos="0"/>
        </w:tabs>
        <w:jc w:val="both"/>
        <w:rPr>
          <w:bCs/>
          <w:sz w:val="20"/>
          <w:szCs w:val="20"/>
        </w:rPr>
      </w:pPr>
    </w:p>
    <w:tbl>
      <w:tblPr>
        <w:tblW w:w="963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9"/>
        <w:gridCol w:w="1246"/>
        <w:gridCol w:w="1174"/>
        <w:gridCol w:w="1633"/>
        <w:gridCol w:w="2097"/>
      </w:tblGrid>
      <w:tr w:rsidR="00755520" w:rsidRPr="00186EE1" w14:paraId="1073D304" w14:textId="77777777" w:rsidTr="00A571D6">
        <w:trPr>
          <w:trHeight w:val="785"/>
        </w:trPr>
        <w:tc>
          <w:tcPr>
            <w:tcW w:w="3488" w:type="dxa"/>
            <w:shd w:val="clear" w:color="auto" w:fill="C0C0C0"/>
            <w:vAlign w:val="center"/>
          </w:tcPr>
          <w:p w14:paraId="18A1C51B" w14:textId="77777777" w:rsidR="00755520" w:rsidRPr="00186EE1" w:rsidRDefault="00755520" w:rsidP="00755520">
            <w:pPr>
              <w:jc w:val="center"/>
              <w:rPr>
                <w:b/>
                <w:bCs/>
                <w:sz w:val="20"/>
                <w:szCs w:val="20"/>
              </w:rPr>
            </w:pPr>
            <w:r w:rsidRPr="00186EE1">
              <w:rPr>
                <w:b/>
                <w:bCs/>
                <w:sz w:val="20"/>
                <w:szCs w:val="20"/>
              </w:rPr>
              <w:t>Modul</w:t>
            </w:r>
          </w:p>
        </w:tc>
        <w:tc>
          <w:tcPr>
            <w:tcW w:w="1246" w:type="dxa"/>
            <w:shd w:val="clear" w:color="auto" w:fill="C0C0C0"/>
            <w:vAlign w:val="center"/>
          </w:tcPr>
          <w:p w14:paraId="11135D53" w14:textId="77777777" w:rsidR="00755520" w:rsidRPr="00186EE1" w:rsidRDefault="00755520" w:rsidP="00755520">
            <w:pPr>
              <w:jc w:val="center"/>
              <w:rPr>
                <w:b/>
                <w:bCs/>
                <w:sz w:val="20"/>
                <w:szCs w:val="20"/>
              </w:rPr>
            </w:pPr>
            <w:r w:rsidRPr="00186EE1">
              <w:rPr>
                <w:b/>
                <w:bCs/>
                <w:sz w:val="20"/>
                <w:szCs w:val="20"/>
              </w:rPr>
              <w:t>ECTS-</w:t>
            </w:r>
          </w:p>
          <w:p w14:paraId="2EEFFBB1" w14:textId="77777777" w:rsidR="00755520" w:rsidRPr="00186EE1" w:rsidRDefault="00755520" w:rsidP="00755520">
            <w:pPr>
              <w:jc w:val="center"/>
              <w:rPr>
                <w:b/>
                <w:bCs/>
                <w:sz w:val="20"/>
                <w:szCs w:val="20"/>
              </w:rPr>
            </w:pPr>
            <w:r w:rsidRPr="00186EE1">
              <w:rPr>
                <w:b/>
                <w:bCs/>
                <w:sz w:val="20"/>
                <w:szCs w:val="20"/>
              </w:rPr>
              <w:t>Leistungs-</w:t>
            </w:r>
          </w:p>
          <w:p w14:paraId="4797742A" w14:textId="77777777" w:rsidR="00755520" w:rsidRPr="00186EE1" w:rsidRDefault="00755520" w:rsidP="00755520">
            <w:pPr>
              <w:jc w:val="center"/>
              <w:rPr>
                <w:b/>
                <w:bCs/>
                <w:sz w:val="20"/>
                <w:szCs w:val="20"/>
              </w:rPr>
            </w:pPr>
            <w:r w:rsidRPr="00186EE1">
              <w:rPr>
                <w:b/>
                <w:bCs/>
                <w:sz w:val="20"/>
                <w:szCs w:val="20"/>
              </w:rPr>
              <w:t>punkte</w:t>
            </w:r>
          </w:p>
        </w:tc>
        <w:tc>
          <w:tcPr>
            <w:tcW w:w="1174" w:type="dxa"/>
            <w:shd w:val="clear" w:color="auto" w:fill="C0C0C0"/>
            <w:vAlign w:val="center"/>
          </w:tcPr>
          <w:p w14:paraId="1850584F" w14:textId="77777777" w:rsidR="00755520" w:rsidRPr="00186EE1" w:rsidRDefault="00755520" w:rsidP="00755520">
            <w:pPr>
              <w:jc w:val="center"/>
              <w:rPr>
                <w:b/>
                <w:bCs/>
                <w:sz w:val="20"/>
                <w:szCs w:val="20"/>
              </w:rPr>
            </w:pPr>
            <w:r w:rsidRPr="00186EE1">
              <w:rPr>
                <w:b/>
                <w:bCs/>
                <w:sz w:val="20"/>
                <w:szCs w:val="20"/>
              </w:rPr>
              <w:t>Art der</w:t>
            </w:r>
          </w:p>
          <w:p w14:paraId="5D589B80" w14:textId="77777777" w:rsidR="00755520" w:rsidRPr="00186EE1" w:rsidRDefault="00755520" w:rsidP="00755520">
            <w:pPr>
              <w:jc w:val="center"/>
              <w:rPr>
                <w:b/>
                <w:bCs/>
                <w:sz w:val="20"/>
                <w:szCs w:val="20"/>
              </w:rPr>
            </w:pPr>
            <w:r w:rsidRPr="00186EE1">
              <w:rPr>
                <w:b/>
                <w:bCs/>
                <w:sz w:val="20"/>
                <w:szCs w:val="20"/>
              </w:rPr>
              <w:t>Lehrveran</w:t>
            </w:r>
            <w:r w:rsidRPr="00186EE1">
              <w:rPr>
                <w:b/>
                <w:bCs/>
                <w:sz w:val="20"/>
                <w:szCs w:val="20"/>
              </w:rPr>
              <w:softHyphen/>
              <w:t>staltung</w:t>
            </w:r>
          </w:p>
        </w:tc>
        <w:tc>
          <w:tcPr>
            <w:tcW w:w="1633" w:type="dxa"/>
            <w:shd w:val="clear" w:color="auto" w:fill="C0C0C0"/>
            <w:vAlign w:val="center"/>
          </w:tcPr>
          <w:p w14:paraId="2B525E4F" w14:textId="77777777" w:rsidR="00755520" w:rsidRPr="00186EE1" w:rsidRDefault="00755520" w:rsidP="00755520">
            <w:pPr>
              <w:jc w:val="center"/>
              <w:rPr>
                <w:b/>
                <w:bCs/>
                <w:sz w:val="20"/>
                <w:szCs w:val="20"/>
              </w:rPr>
            </w:pPr>
            <w:r w:rsidRPr="00186EE1">
              <w:rPr>
                <w:b/>
                <w:bCs/>
                <w:sz w:val="20"/>
                <w:szCs w:val="20"/>
              </w:rPr>
              <w:t>Leistungs</w:t>
            </w:r>
            <w:r w:rsidR="00BB4E0B">
              <w:rPr>
                <w:b/>
                <w:bCs/>
                <w:sz w:val="20"/>
                <w:szCs w:val="20"/>
              </w:rPr>
              <w:t>-</w:t>
            </w:r>
            <w:r w:rsidRPr="00186EE1">
              <w:rPr>
                <w:b/>
                <w:bCs/>
                <w:sz w:val="20"/>
                <w:szCs w:val="20"/>
              </w:rPr>
              <w:t>nachweis</w:t>
            </w:r>
          </w:p>
        </w:tc>
        <w:tc>
          <w:tcPr>
            <w:tcW w:w="2097" w:type="dxa"/>
            <w:shd w:val="clear" w:color="auto" w:fill="C0C0C0"/>
            <w:vAlign w:val="center"/>
          </w:tcPr>
          <w:p w14:paraId="11F8CA41" w14:textId="77777777" w:rsidR="00755520" w:rsidRPr="00186EE1" w:rsidRDefault="00755520" w:rsidP="00755520">
            <w:pPr>
              <w:jc w:val="center"/>
              <w:rPr>
                <w:b/>
                <w:bCs/>
                <w:sz w:val="20"/>
                <w:szCs w:val="20"/>
              </w:rPr>
            </w:pPr>
            <w:r w:rsidRPr="00186EE1">
              <w:rPr>
                <w:b/>
                <w:sz w:val="20"/>
                <w:szCs w:val="20"/>
              </w:rPr>
              <w:t>Regeltermine der Leistungsnachweise</w:t>
            </w:r>
          </w:p>
        </w:tc>
      </w:tr>
      <w:tr w:rsidR="00755520" w:rsidRPr="00186EE1" w14:paraId="66839556" w14:textId="77777777" w:rsidTr="00A571D6">
        <w:trPr>
          <w:trHeight w:val="255"/>
        </w:trPr>
        <w:tc>
          <w:tcPr>
            <w:tcW w:w="3488" w:type="dxa"/>
            <w:shd w:val="clear" w:color="auto" w:fill="auto"/>
            <w:vAlign w:val="center"/>
          </w:tcPr>
          <w:p w14:paraId="46730B28" w14:textId="77777777" w:rsidR="00755520" w:rsidRPr="00186EE1" w:rsidRDefault="00755520" w:rsidP="00755520">
            <w:pPr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(1)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467FDB0B" w14:textId="77777777" w:rsidR="00755520" w:rsidRPr="00186EE1" w:rsidRDefault="00755520" w:rsidP="00755520">
            <w:pPr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(2)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320302D9" w14:textId="77777777" w:rsidR="00755520" w:rsidRPr="00186EE1" w:rsidRDefault="00755520" w:rsidP="00755520">
            <w:pPr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(3)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38910E1B" w14:textId="77777777" w:rsidR="00755520" w:rsidRPr="00186EE1" w:rsidRDefault="00755520" w:rsidP="00755520">
            <w:pPr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(4)</w:t>
            </w:r>
          </w:p>
        </w:tc>
        <w:tc>
          <w:tcPr>
            <w:tcW w:w="2097" w:type="dxa"/>
            <w:vAlign w:val="center"/>
          </w:tcPr>
          <w:p w14:paraId="2FD70264" w14:textId="77777777" w:rsidR="00755520" w:rsidRPr="00186EE1" w:rsidRDefault="00755520" w:rsidP="00755520">
            <w:pPr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(5)</w:t>
            </w:r>
          </w:p>
        </w:tc>
      </w:tr>
      <w:tr w:rsidR="00755520" w:rsidRPr="00186EE1" w14:paraId="6ABDD71A" w14:textId="77777777" w:rsidTr="00A571D6">
        <w:trPr>
          <w:trHeight w:val="340"/>
        </w:trPr>
        <w:tc>
          <w:tcPr>
            <w:tcW w:w="3488" w:type="dxa"/>
            <w:shd w:val="clear" w:color="auto" w:fill="auto"/>
            <w:vAlign w:val="center"/>
          </w:tcPr>
          <w:p w14:paraId="6104EA5E" w14:textId="77777777" w:rsidR="00755520" w:rsidRPr="00186EE1" w:rsidRDefault="00755520" w:rsidP="00755520">
            <w:pPr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Grundlagen der Internationalen Politik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14A00818" w14:textId="77777777" w:rsidR="00755520" w:rsidRPr="00186EE1" w:rsidRDefault="00755520" w:rsidP="00755520">
            <w:pPr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5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5A63426E" w14:textId="77777777" w:rsidR="00755520" w:rsidRPr="00186EE1" w:rsidRDefault="00755520" w:rsidP="00755520">
            <w:pPr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V, Ü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2CF85B44" w14:textId="3F019F18" w:rsidR="00755520" w:rsidRPr="00186EE1" w:rsidRDefault="00386A10" w:rsidP="0075552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SemA</w:t>
            </w:r>
            <w:proofErr w:type="spellEnd"/>
            <w:r>
              <w:rPr>
                <w:sz w:val="20"/>
                <w:szCs w:val="20"/>
              </w:rPr>
              <w:t xml:space="preserve"> oder </w:t>
            </w:r>
            <w:proofErr w:type="spellStart"/>
            <w:r>
              <w:rPr>
                <w:sz w:val="20"/>
                <w:szCs w:val="20"/>
              </w:rPr>
              <w:t>Pf</w:t>
            </w:r>
            <w:proofErr w:type="spellEnd"/>
          </w:p>
        </w:tc>
        <w:tc>
          <w:tcPr>
            <w:tcW w:w="2097" w:type="dxa"/>
            <w:vAlign w:val="center"/>
          </w:tcPr>
          <w:p w14:paraId="4ED2095B" w14:textId="77777777" w:rsidR="00755520" w:rsidRPr="00186EE1" w:rsidRDefault="00755520" w:rsidP="00755520">
            <w:pPr>
              <w:numPr>
                <w:ilvl w:val="12"/>
                <w:numId w:val="0"/>
              </w:numPr>
              <w:tabs>
                <w:tab w:val="left" w:pos="33"/>
                <w:tab w:val="left" w:pos="260"/>
                <w:tab w:val="left" w:pos="374"/>
                <w:tab w:val="left" w:pos="828"/>
              </w:tabs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1.-9. Trimester</w:t>
            </w:r>
          </w:p>
        </w:tc>
      </w:tr>
      <w:tr w:rsidR="00755520" w:rsidRPr="00186EE1" w14:paraId="5A54436B" w14:textId="77777777" w:rsidTr="00A571D6">
        <w:trPr>
          <w:trHeight w:val="340"/>
        </w:trPr>
        <w:tc>
          <w:tcPr>
            <w:tcW w:w="3488" w:type="dxa"/>
            <w:shd w:val="clear" w:color="auto" w:fill="auto"/>
            <w:vAlign w:val="center"/>
          </w:tcPr>
          <w:p w14:paraId="0FF1E1A1" w14:textId="77777777" w:rsidR="00755520" w:rsidRPr="00186EE1" w:rsidRDefault="00755520" w:rsidP="007555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Politische Systeme und auswärtige Beziehungen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4D69A784" w14:textId="77777777" w:rsidR="00755520" w:rsidRPr="00186EE1" w:rsidRDefault="00755520" w:rsidP="007555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694C5E79" w14:textId="77777777" w:rsidR="00755520" w:rsidRPr="00186EE1" w:rsidRDefault="00755520" w:rsidP="00755520">
            <w:pPr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 xml:space="preserve">V, </w:t>
            </w:r>
            <w:r w:rsidR="00CB12C6">
              <w:rPr>
                <w:sz w:val="20"/>
                <w:szCs w:val="20"/>
              </w:rPr>
              <w:t xml:space="preserve">S, </w:t>
            </w:r>
            <w:r w:rsidRPr="00186EE1">
              <w:rPr>
                <w:sz w:val="20"/>
                <w:szCs w:val="20"/>
              </w:rPr>
              <w:t>Ü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31D13AE6" w14:textId="3C412274" w:rsidR="00755520" w:rsidRPr="00186EE1" w:rsidRDefault="00222651" w:rsidP="007555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sP-60 und </w:t>
            </w:r>
            <w:proofErr w:type="spellStart"/>
            <w:r w:rsidR="00131C41">
              <w:rPr>
                <w:sz w:val="20"/>
                <w:szCs w:val="20"/>
              </w:rPr>
              <w:t>SemA</w:t>
            </w:r>
            <w:proofErr w:type="spellEnd"/>
            <w:r w:rsidR="00131C41">
              <w:rPr>
                <w:sz w:val="20"/>
                <w:szCs w:val="20"/>
              </w:rPr>
              <w:t xml:space="preserve"> oder </w:t>
            </w:r>
            <w:proofErr w:type="spellStart"/>
            <w:r w:rsidR="00131C41">
              <w:rPr>
                <w:sz w:val="20"/>
                <w:szCs w:val="20"/>
              </w:rPr>
              <w:t>Pf</w:t>
            </w:r>
            <w:proofErr w:type="spellEnd"/>
          </w:p>
        </w:tc>
        <w:tc>
          <w:tcPr>
            <w:tcW w:w="2097" w:type="dxa"/>
            <w:vAlign w:val="center"/>
          </w:tcPr>
          <w:p w14:paraId="42CD5575" w14:textId="77777777" w:rsidR="00755520" w:rsidRPr="00186EE1" w:rsidRDefault="00755520" w:rsidP="00755520">
            <w:pPr>
              <w:numPr>
                <w:ilvl w:val="12"/>
                <w:numId w:val="0"/>
              </w:numPr>
              <w:tabs>
                <w:tab w:val="left" w:pos="33"/>
                <w:tab w:val="left" w:pos="260"/>
                <w:tab w:val="left" w:pos="374"/>
                <w:tab w:val="left" w:pos="828"/>
              </w:tabs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1.-9. Trimester</w:t>
            </w:r>
          </w:p>
        </w:tc>
      </w:tr>
      <w:tr w:rsidR="00755520" w:rsidRPr="00186EE1" w14:paraId="132A7C67" w14:textId="77777777" w:rsidTr="00A571D6">
        <w:trPr>
          <w:trHeight w:val="340"/>
        </w:trPr>
        <w:tc>
          <w:tcPr>
            <w:tcW w:w="3488" w:type="dxa"/>
            <w:shd w:val="clear" w:color="auto" w:fill="FFFFFF"/>
            <w:vAlign w:val="center"/>
          </w:tcPr>
          <w:p w14:paraId="6DAB3882" w14:textId="77777777" w:rsidR="00755520" w:rsidRPr="00186EE1" w:rsidRDefault="00F123EB" w:rsidP="007555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Internationale und innerstaatliche Konflikte</w:t>
            </w:r>
          </w:p>
        </w:tc>
        <w:tc>
          <w:tcPr>
            <w:tcW w:w="1246" w:type="dxa"/>
            <w:shd w:val="clear" w:color="auto" w:fill="FFFFFF"/>
            <w:vAlign w:val="center"/>
          </w:tcPr>
          <w:p w14:paraId="5CA3CEDB" w14:textId="77777777" w:rsidR="00755520" w:rsidRPr="00186EE1" w:rsidRDefault="00755520" w:rsidP="00755520">
            <w:pPr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6</w:t>
            </w:r>
          </w:p>
        </w:tc>
        <w:tc>
          <w:tcPr>
            <w:tcW w:w="1174" w:type="dxa"/>
            <w:shd w:val="clear" w:color="auto" w:fill="FFFFFF"/>
            <w:vAlign w:val="center"/>
          </w:tcPr>
          <w:p w14:paraId="13439CAD" w14:textId="77777777" w:rsidR="00755520" w:rsidRPr="00186EE1" w:rsidRDefault="00755520" w:rsidP="00755520">
            <w:pPr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V, S, Ü</w:t>
            </w:r>
          </w:p>
        </w:tc>
        <w:tc>
          <w:tcPr>
            <w:tcW w:w="1633" w:type="dxa"/>
            <w:shd w:val="clear" w:color="auto" w:fill="FFFFFF"/>
            <w:vAlign w:val="center"/>
          </w:tcPr>
          <w:p w14:paraId="23DE48A7" w14:textId="29D3819A" w:rsidR="00755520" w:rsidRPr="00186EE1" w:rsidRDefault="005F4BB4" w:rsidP="0075552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SemA</w:t>
            </w:r>
            <w:proofErr w:type="spellEnd"/>
            <w:r>
              <w:rPr>
                <w:sz w:val="20"/>
                <w:szCs w:val="20"/>
              </w:rPr>
              <w:t xml:space="preserve"> oder </w:t>
            </w:r>
            <w:proofErr w:type="spellStart"/>
            <w:r>
              <w:rPr>
                <w:sz w:val="20"/>
                <w:szCs w:val="20"/>
              </w:rPr>
              <w:t>Pf</w:t>
            </w:r>
            <w:proofErr w:type="spellEnd"/>
          </w:p>
        </w:tc>
        <w:tc>
          <w:tcPr>
            <w:tcW w:w="2097" w:type="dxa"/>
            <w:vAlign w:val="center"/>
          </w:tcPr>
          <w:p w14:paraId="2196042A" w14:textId="77777777" w:rsidR="00755520" w:rsidRPr="00186EE1" w:rsidRDefault="00755520" w:rsidP="00755520">
            <w:pPr>
              <w:numPr>
                <w:ilvl w:val="12"/>
                <w:numId w:val="0"/>
              </w:numPr>
              <w:tabs>
                <w:tab w:val="left" w:pos="33"/>
                <w:tab w:val="left" w:pos="260"/>
                <w:tab w:val="left" w:pos="374"/>
                <w:tab w:val="left" w:pos="828"/>
              </w:tabs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1.-9. Trimester</w:t>
            </w:r>
          </w:p>
        </w:tc>
      </w:tr>
      <w:tr w:rsidR="00755520" w:rsidRPr="00186EE1" w14:paraId="7951D087" w14:textId="77777777" w:rsidTr="00A571D6">
        <w:trPr>
          <w:trHeight w:val="340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F33749" w14:textId="77777777" w:rsidR="00755520" w:rsidRPr="00186EE1" w:rsidRDefault="00755520" w:rsidP="007555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Grundlagen der Internationalen Rechtsordnung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9CCA62" w14:textId="77777777" w:rsidR="00755520" w:rsidRPr="00186EE1" w:rsidRDefault="00755520" w:rsidP="007555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0CC36D" w14:textId="77777777" w:rsidR="00755520" w:rsidRPr="00186EE1" w:rsidRDefault="00755520" w:rsidP="007555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V, Ü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B224C9" w14:textId="77777777" w:rsidR="00755520" w:rsidRPr="00186EE1" w:rsidRDefault="00755520" w:rsidP="007555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sP-180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9F3FB" w14:textId="77777777" w:rsidR="00755520" w:rsidRPr="00186EE1" w:rsidRDefault="00755520" w:rsidP="00755520">
            <w:pPr>
              <w:numPr>
                <w:ilvl w:val="12"/>
                <w:numId w:val="0"/>
              </w:numPr>
              <w:tabs>
                <w:tab w:val="left" w:pos="33"/>
                <w:tab w:val="left" w:pos="260"/>
                <w:tab w:val="left" w:pos="374"/>
                <w:tab w:val="left" w:pos="82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1.-9. Trimester</w:t>
            </w:r>
          </w:p>
        </w:tc>
      </w:tr>
      <w:tr w:rsidR="00755520" w:rsidRPr="00186EE1" w14:paraId="2AF8391F" w14:textId="77777777" w:rsidTr="00A571D6">
        <w:trPr>
          <w:trHeight w:val="340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B9BE0F" w14:textId="77777777" w:rsidR="00755520" w:rsidRPr="00186EE1" w:rsidRDefault="00755520" w:rsidP="00755520">
            <w:pPr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 xml:space="preserve">Internationale Beziehungen in </w:t>
            </w:r>
          </w:p>
          <w:p w14:paraId="3ABD1865" w14:textId="77777777" w:rsidR="00755520" w:rsidRPr="00186EE1" w:rsidRDefault="00755520" w:rsidP="00755520">
            <w:pPr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Geschichte und Gegenwart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5DB775" w14:textId="77777777" w:rsidR="00755520" w:rsidRPr="00186EE1" w:rsidRDefault="00755520" w:rsidP="00755520">
            <w:pPr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10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53B209" w14:textId="77777777" w:rsidR="00755520" w:rsidRPr="00186EE1" w:rsidRDefault="00755520" w:rsidP="00755520">
            <w:pPr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V, 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E1D564" w14:textId="028D37EC" w:rsidR="00CD35EA" w:rsidRPr="00186EE1" w:rsidRDefault="00CD35EA" w:rsidP="002D7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</w:t>
            </w:r>
            <w:r w:rsidR="0022265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120 und</w:t>
            </w:r>
            <w:r w:rsidR="00EC7D45">
              <w:rPr>
                <w:sz w:val="20"/>
                <w:szCs w:val="20"/>
              </w:rPr>
              <w:br/>
            </w:r>
            <w:r w:rsidR="00222651">
              <w:rPr>
                <w:sz w:val="20"/>
                <w:szCs w:val="20"/>
              </w:rPr>
              <w:t>mP</w:t>
            </w:r>
            <w:r w:rsidR="00EC7D45">
              <w:rPr>
                <w:sz w:val="20"/>
                <w:szCs w:val="20"/>
              </w:rPr>
              <w:t>-</w:t>
            </w:r>
            <w:r w:rsidR="00222651">
              <w:rPr>
                <w:sz w:val="20"/>
                <w:szCs w:val="20"/>
              </w:rPr>
              <w:t xml:space="preserve">30 und </w:t>
            </w:r>
            <w:r w:rsidR="008B1E76">
              <w:rPr>
                <w:sz w:val="20"/>
                <w:szCs w:val="20"/>
              </w:rPr>
              <w:t>Ref</w:t>
            </w:r>
            <w:r w:rsidR="00D37DB3">
              <w:rPr>
                <w:sz w:val="20"/>
                <w:szCs w:val="20"/>
              </w:rPr>
              <w:t xml:space="preserve"> (10 bis 20 Minuten)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43A2A" w14:textId="77777777" w:rsidR="00755520" w:rsidRPr="00186EE1" w:rsidRDefault="00755520" w:rsidP="00755520">
            <w:pPr>
              <w:numPr>
                <w:ilvl w:val="12"/>
                <w:numId w:val="0"/>
              </w:numPr>
              <w:tabs>
                <w:tab w:val="left" w:pos="33"/>
                <w:tab w:val="left" w:pos="260"/>
                <w:tab w:val="left" w:pos="374"/>
                <w:tab w:val="left" w:pos="828"/>
              </w:tabs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1.-9. Trimester</w:t>
            </w:r>
          </w:p>
        </w:tc>
      </w:tr>
    </w:tbl>
    <w:p w14:paraId="16541499" w14:textId="012CBA5D" w:rsidR="00F02138" w:rsidRPr="00131C41" w:rsidRDefault="00F02138" w:rsidP="00131C41">
      <w:pPr>
        <w:tabs>
          <w:tab w:val="left" w:pos="0"/>
        </w:tabs>
        <w:jc w:val="both"/>
        <w:rPr>
          <w:sz w:val="20"/>
          <w:szCs w:val="20"/>
        </w:rPr>
      </w:pPr>
    </w:p>
    <w:p w14:paraId="4BF850B8" w14:textId="77777777" w:rsidR="00F02138" w:rsidRPr="00131C41" w:rsidRDefault="00F02138" w:rsidP="00131C41">
      <w:pPr>
        <w:tabs>
          <w:tab w:val="left" w:pos="0"/>
        </w:tabs>
        <w:jc w:val="both"/>
        <w:rPr>
          <w:sz w:val="20"/>
          <w:szCs w:val="20"/>
        </w:rPr>
      </w:pPr>
    </w:p>
    <w:p w14:paraId="21A01A5A" w14:textId="77777777" w:rsidR="00F02138" w:rsidRDefault="00F02138" w:rsidP="00131C41">
      <w:pPr>
        <w:tabs>
          <w:tab w:val="left" w:pos="0"/>
        </w:tabs>
        <w:jc w:val="both"/>
        <w:rPr>
          <w:b/>
          <w:bCs/>
          <w:sz w:val="20"/>
          <w:szCs w:val="20"/>
        </w:rPr>
      </w:pPr>
    </w:p>
    <w:p w14:paraId="0FB42844" w14:textId="103D7AE3" w:rsidR="00755520" w:rsidRDefault="00755520" w:rsidP="00B94000">
      <w:pPr>
        <w:tabs>
          <w:tab w:val="left" w:pos="0"/>
        </w:tabs>
        <w:spacing w:line="360" w:lineRule="auto"/>
        <w:jc w:val="both"/>
        <w:rPr>
          <w:b/>
          <w:bCs/>
          <w:sz w:val="20"/>
          <w:szCs w:val="20"/>
        </w:rPr>
      </w:pPr>
      <w:r w:rsidRPr="00186EE1">
        <w:rPr>
          <w:b/>
          <w:bCs/>
          <w:sz w:val="20"/>
          <w:szCs w:val="20"/>
        </w:rPr>
        <w:t>Tabelle 3: P</w:t>
      </w:r>
      <w:r w:rsidR="00263155">
        <w:rPr>
          <w:b/>
          <w:bCs/>
          <w:sz w:val="20"/>
          <w:szCs w:val="20"/>
        </w:rPr>
        <w:t>flichtmodule für die Studien</w:t>
      </w:r>
      <w:r w:rsidRPr="00186EE1">
        <w:rPr>
          <w:b/>
          <w:bCs/>
          <w:sz w:val="20"/>
          <w:szCs w:val="20"/>
        </w:rPr>
        <w:t>richtung "</w:t>
      </w:r>
      <w:r w:rsidR="00263155">
        <w:rPr>
          <w:b/>
          <w:bCs/>
          <w:sz w:val="20"/>
          <w:szCs w:val="20"/>
        </w:rPr>
        <w:t>Gesellschaft und Politik</w:t>
      </w:r>
      <w:r w:rsidRPr="00186EE1">
        <w:rPr>
          <w:b/>
          <w:bCs/>
          <w:sz w:val="20"/>
          <w:szCs w:val="20"/>
        </w:rPr>
        <w:t>"</w:t>
      </w:r>
    </w:p>
    <w:p w14:paraId="0D796F8E" w14:textId="77777777" w:rsidR="00755520" w:rsidRPr="00FB7E42" w:rsidRDefault="00755520" w:rsidP="00263155">
      <w:pPr>
        <w:tabs>
          <w:tab w:val="left" w:pos="0"/>
        </w:tabs>
        <w:jc w:val="both"/>
        <w:rPr>
          <w:bCs/>
          <w:sz w:val="20"/>
          <w:szCs w:val="20"/>
        </w:rPr>
      </w:pPr>
    </w:p>
    <w:tbl>
      <w:tblPr>
        <w:tblW w:w="964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1246"/>
        <w:gridCol w:w="1174"/>
        <w:gridCol w:w="1634"/>
        <w:gridCol w:w="2097"/>
      </w:tblGrid>
      <w:tr w:rsidR="00755520" w:rsidRPr="00186EE1" w14:paraId="0B4D3C51" w14:textId="77777777" w:rsidTr="00755520">
        <w:trPr>
          <w:trHeight w:val="785"/>
        </w:trPr>
        <w:tc>
          <w:tcPr>
            <w:tcW w:w="3490" w:type="dxa"/>
            <w:shd w:val="clear" w:color="auto" w:fill="C0C0C0"/>
            <w:vAlign w:val="center"/>
          </w:tcPr>
          <w:p w14:paraId="06B94C91" w14:textId="77777777" w:rsidR="00755520" w:rsidRPr="00186EE1" w:rsidRDefault="00755520" w:rsidP="00755520">
            <w:pPr>
              <w:jc w:val="center"/>
              <w:rPr>
                <w:b/>
                <w:bCs/>
                <w:sz w:val="20"/>
                <w:szCs w:val="20"/>
              </w:rPr>
            </w:pPr>
            <w:r w:rsidRPr="00186EE1">
              <w:rPr>
                <w:b/>
                <w:bCs/>
                <w:sz w:val="20"/>
                <w:szCs w:val="20"/>
              </w:rPr>
              <w:t>Modul</w:t>
            </w:r>
          </w:p>
        </w:tc>
        <w:tc>
          <w:tcPr>
            <w:tcW w:w="1246" w:type="dxa"/>
            <w:shd w:val="clear" w:color="auto" w:fill="C0C0C0"/>
            <w:vAlign w:val="center"/>
          </w:tcPr>
          <w:p w14:paraId="0DBB1013" w14:textId="77777777" w:rsidR="00755520" w:rsidRPr="00186EE1" w:rsidRDefault="00755520" w:rsidP="00755520">
            <w:pPr>
              <w:jc w:val="center"/>
              <w:rPr>
                <w:b/>
                <w:bCs/>
                <w:sz w:val="20"/>
                <w:szCs w:val="20"/>
              </w:rPr>
            </w:pPr>
            <w:r w:rsidRPr="00186EE1">
              <w:rPr>
                <w:b/>
                <w:bCs/>
                <w:sz w:val="20"/>
                <w:szCs w:val="20"/>
              </w:rPr>
              <w:t>ECTS-</w:t>
            </w:r>
          </w:p>
          <w:p w14:paraId="5C64619F" w14:textId="77777777" w:rsidR="00755520" w:rsidRPr="00186EE1" w:rsidRDefault="00755520" w:rsidP="00755520">
            <w:pPr>
              <w:jc w:val="center"/>
              <w:rPr>
                <w:b/>
                <w:bCs/>
                <w:sz w:val="20"/>
                <w:szCs w:val="20"/>
              </w:rPr>
            </w:pPr>
            <w:r w:rsidRPr="00186EE1">
              <w:rPr>
                <w:b/>
                <w:bCs/>
                <w:sz w:val="20"/>
                <w:szCs w:val="20"/>
              </w:rPr>
              <w:t>Leistungs-</w:t>
            </w:r>
          </w:p>
          <w:p w14:paraId="1201FDDC" w14:textId="77777777" w:rsidR="00755520" w:rsidRPr="00186EE1" w:rsidRDefault="00755520" w:rsidP="00755520">
            <w:pPr>
              <w:jc w:val="center"/>
              <w:rPr>
                <w:b/>
                <w:bCs/>
                <w:sz w:val="20"/>
                <w:szCs w:val="20"/>
              </w:rPr>
            </w:pPr>
            <w:r w:rsidRPr="00186EE1">
              <w:rPr>
                <w:b/>
                <w:bCs/>
                <w:sz w:val="20"/>
                <w:szCs w:val="20"/>
              </w:rPr>
              <w:t>punkte</w:t>
            </w:r>
          </w:p>
        </w:tc>
        <w:tc>
          <w:tcPr>
            <w:tcW w:w="1174" w:type="dxa"/>
            <w:shd w:val="clear" w:color="auto" w:fill="C0C0C0"/>
            <w:vAlign w:val="center"/>
          </w:tcPr>
          <w:p w14:paraId="7174A661" w14:textId="77777777" w:rsidR="00755520" w:rsidRPr="00186EE1" w:rsidRDefault="00755520" w:rsidP="00755520">
            <w:pPr>
              <w:jc w:val="center"/>
              <w:rPr>
                <w:b/>
                <w:bCs/>
                <w:sz w:val="20"/>
                <w:szCs w:val="20"/>
              </w:rPr>
            </w:pPr>
            <w:r w:rsidRPr="00186EE1">
              <w:rPr>
                <w:b/>
                <w:bCs/>
                <w:sz w:val="20"/>
                <w:szCs w:val="20"/>
              </w:rPr>
              <w:t>Art der</w:t>
            </w:r>
          </w:p>
          <w:p w14:paraId="231FBFB1" w14:textId="77777777" w:rsidR="00755520" w:rsidRPr="00186EE1" w:rsidRDefault="00755520" w:rsidP="00755520">
            <w:pPr>
              <w:jc w:val="center"/>
              <w:rPr>
                <w:b/>
                <w:bCs/>
                <w:sz w:val="20"/>
                <w:szCs w:val="20"/>
              </w:rPr>
            </w:pPr>
            <w:r w:rsidRPr="00186EE1">
              <w:rPr>
                <w:b/>
                <w:bCs/>
                <w:sz w:val="20"/>
                <w:szCs w:val="20"/>
              </w:rPr>
              <w:t>Lehrveran</w:t>
            </w:r>
            <w:r w:rsidRPr="00186EE1">
              <w:rPr>
                <w:b/>
                <w:bCs/>
                <w:sz w:val="20"/>
                <w:szCs w:val="20"/>
              </w:rPr>
              <w:softHyphen/>
              <w:t>staltung</w:t>
            </w:r>
          </w:p>
        </w:tc>
        <w:tc>
          <w:tcPr>
            <w:tcW w:w="1634" w:type="dxa"/>
            <w:shd w:val="clear" w:color="auto" w:fill="C0C0C0"/>
            <w:vAlign w:val="center"/>
          </w:tcPr>
          <w:p w14:paraId="1409A4DF" w14:textId="77777777" w:rsidR="00755520" w:rsidRPr="00186EE1" w:rsidRDefault="00755520" w:rsidP="00755520">
            <w:pPr>
              <w:jc w:val="center"/>
              <w:rPr>
                <w:b/>
                <w:bCs/>
                <w:sz w:val="20"/>
                <w:szCs w:val="20"/>
              </w:rPr>
            </w:pPr>
            <w:r w:rsidRPr="00186EE1">
              <w:rPr>
                <w:b/>
                <w:bCs/>
                <w:sz w:val="20"/>
                <w:szCs w:val="20"/>
              </w:rPr>
              <w:t>Leistungs</w:t>
            </w:r>
            <w:r w:rsidRPr="00186EE1">
              <w:rPr>
                <w:b/>
                <w:bCs/>
                <w:sz w:val="20"/>
                <w:szCs w:val="20"/>
              </w:rPr>
              <w:softHyphen/>
            </w:r>
            <w:r w:rsidR="00BB4E0B">
              <w:rPr>
                <w:b/>
                <w:bCs/>
                <w:sz w:val="20"/>
                <w:szCs w:val="20"/>
              </w:rPr>
              <w:t>-</w:t>
            </w:r>
            <w:r w:rsidRPr="00186EE1">
              <w:rPr>
                <w:b/>
                <w:bCs/>
                <w:sz w:val="20"/>
                <w:szCs w:val="20"/>
              </w:rPr>
              <w:t>nachweis</w:t>
            </w:r>
          </w:p>
        </w:tc>
        <w:tc>
          <w:tcPr>
            <w:tcW w:w="2097" w:type="dxa"/>
            <w:shd w:val="clear" w:color="auto" w:fill="C0C0C0"/>
            <w:vAlign w:val="center"/>
          </w:tcPr>
          <w:p w14:paraId="5106C1FF" w14:textId="77777777" w:rsidR="00755520" w:rsidRPr="00186EE1" w:rsidRDefault="00755520" w:rsidP="00755520">
            <w:pPr>
              <w:jc w:val="center"/>
              <w:rPr>
                <w:b/>
                <w:bCs/>
                <w:sz w:val="20"/>
                <w:szCs w:val="20"/>
              </w:rPr>
            </w:pPr>
            <w:r w:rsidRPr="00186EE1">
              <w:rPr>
                <w:b/>
                <w:sz w:val="20"/>
                <w:szCs w:val="20"/>
              </w:rPr>
              <w:t>Regeltermine der Leistungsnachweise</w:t>
            </w:r>
          </w:p>
        </w:tc>
      </w:tr>
      <w:tr w:rsidR="00755520" w:rsidRPr="00186EE1" w14:paraId="05BE37BF" w14:textId="77777777" w:rsidTr="00755520">
        <w:trPr>
          <w:trHeight w:val="255"/>
        </w:trPr>
        <w:tc>
          <w:tcPr>
            <w:tcW w:w="3490" w:type="dxa"/>
            <w:shd w:val="clear" w:color="auto" w:fill="auto"/>
            <w:vAlign w:val="center"/>
          </w:tcPr>
          <w:p w14:paraId="2D0F9963" w14:textId="77777777" w:rsidR="00755520" w:rsidRPr="00186EE1" w:rsidRDefault="00755520" w:rsidP="00755520">
            <w:pPr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(1)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4A7C3A04" w14:textId="77777777" w:rsidR="00755520" w:rsidRPr="00186EE1" w:rsidRDefault="00755520" w:rsidP="00755520">
            <w:pPr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(2)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1ACA7722" w14:textId="77777777" w:rsidR="00755520" w:rsidRPr="00186EE1" w:rsidRDefault="00755520" w:rsidP="00755520">
            <w:pPr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(3)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6449185C" w14:textId="77777777" w:rsidR="00755520" w:rsidRPr="00186EE1" w:rsidRDefault="00755520" w:rsidP="00755520">
            <w:pPr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(4)</w:t>
            </w:r>
          </w:p>
        </w:tc>
        <w:tc>
          <w:tcPr>
            <w:tcW w:w="2097" w:type="dxa"/>
            <w:vAlign w:val="center"/>
          </w:tcPr>
          <w:p w14:paraId="6338666C" w14:textId="77777777" w:rsidR="00755520" w:rsidRPr="00186EE1" w:rsidRDefault="00755520" w:rsidP="00755520">
            <w:pPr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(5)</w:t>
            </w:r>
          </w:p>
        </w:tc>
      </w:tr>
      <w:tr w:rsidR="00755520" w:rsidRPr="00186EE1" w14:paraId="71A54CA5" w14:textId="77777777" w:rsidTr="00755520">
        <w:trPr>
          <w:trHeight w:val="340"/>
        </w:trPr>
        <w:tc>
          <w:tcPr>
            <w:tcW w:w="3490" w:type="dxa"/>
            <w:shd w:val="clear" w:color="auto" w:fill="auto"/>
            <w:vAlign w:val="center"/>
          </w:tcPr>
          <w:p w14:paraId="6D6D4D30" w14:textId="77777777" w:rsidR="00755520" w:rsidRPr="00186EE1" w:rsidRDefault="00755520" w:rsidP="00755520">
            <w:pPr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Staat und Verwaltung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15370A20" w14:textId="77777777" w:rsidR="00755520" w:rsidRPr="00186EE1" w:rsidRDefault="00755520" w:rsidP="00755520">
            <w:pPr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10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7B8C1F73" w14:textId="77777777" w:rsidR="00755520" w:rsidRPr="00186EE1" w:rsidRDefault="00755520" w:rsidP="00755520">
            <w:pPr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,</w:t>
            </w:r>
            <w:r w:rsidRPr="00186EE1">
              <w:rPr>
                <w:sz w:val="20"/>
                <w:szCs w:val="20"/>
              </w:rPr>
              <w:t xml:space="preserve"> Ü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499F76F6" w14:textId="77777777" w:rsidR="00755520" w:rsidRPr="00186EE1" w:rsidRDefault="00755520" w:rsidP="00755520">
            <w:pPr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sP-180</w:t>
            </w:r>
          </w:p>
        </w:tc>
        <w:tc>
          <w:tcPr>
            <w:tcW w:w="2097" w:type="dxa"/>
            <w:vAlign w:val="center"/>
          </w:tcPr>
          <w:p w14:paraId="05A3A2B2" w14:textId="77777777" w:rsidR="00755520" w:rsidRPr="00186EE1" w:rsidRDefault="00755520" w:rsidP="00755520">
            <w:pPr>
              <w:numPr>
                <w:ilvl w:val="12"/>
                <w:numId w:val="0"/>
              </w:numPr>
              <w:tabs>
                <w:tab w:val="left" w:pos="33"/>
                <w:tab w:val="left" w:pos="260"/>
                <w:tab w:val="left" w:pos="374"/>
                <w:tab w:val="left" w:pos="828"/>
              </w:tabs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1.-9. Trimester</w:t>
            </w:r>
          </w:p>
        </w:tc>
      </w:tr>
      <w:tr w:rsidR="00755520" w:rsidRPr="00186EE1" w14:paraId="33D9838F" w14:textId="77777777" w:rsidTr="00755520">
        <w:trPr>
          <w:trHeight w:val="340"/>
        </w:trPr>
        <w:tc>
          <w:tcPr>
            <w:tcW w:w="3490" w:type="dxa"/>
            <w:shd w:val="clear" w:color="auto" w:fill="auto"/>
            <w:vAlign w:val="center"/>
          </w:tcPr>
          <w:p w14:paraId="6D7A48CE" w14:textId="77777777" w:rsidR="00755520" w:rsidRPr="00186EE1" w:rsidRDefault="00755520" w:rsidP="007555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Politische Systeme in Deutschland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0747F236" w14:textId="77777777" w:rsidR="00755520" w:rsidRPr="00186EE1" w:rsidRDefault="00755520" w:rsidP="007555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6E23C054" w14:textId="77777777" w:rsidR="00755520" w:rsidRPr="00186EE1" w:rsidRDefault="00755520" w:rsidP="007555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V, S, Ü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6C9657FD" w14:textId="55470A59" w:rsidR="00755520" w:rsidRPr="00186EE1" w:rsidRDefault="005C166C" w:rsidP="007555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sP-60 und </w:t>
            </w:r>
            <w:proofErr w:type="spellStart"/>
            <w:r w:rsidR="0032654C">
              <w:rPr>
                <w:sz w:val="20"/>
                <w:szCs w:val="20"/>
              </w:rPr>
              <w:t>SemA</w:t>
            </w:r>
            <w:proofErr w:type="spellEnd"/>
            <w:r w:rsidR="0032654C">
              <w:rPr>
                <w:sz w:val="20"/>
                <w:szCs w:val="20"/>
              </w:rPr>
              <w:t xml:space="preserve"> oder </w:t>
            </w:r>
            <w:proofErr w:type="spellStart"/>
            <w:r w:rsidR="0032654C">
              <w:rPr>
                <w:sz w:val="20"/>
                <w:szCs w:val="20"/>
              </w:rPr>
              <w:t>Pf</w:t>
            </w:r>
            <w:proofErr w:type="spellEnd"/>
          </w:p>
        </w:tc>
        <w:tc>
          <w:tcPr>
            <w:tcW w:w="2097" w:type="dxa"/>
            <w:vAlign w:val="center"/>
          </w:tcPr>
          <w:p w14:paraId="5EBA8051" w14:textId="77777777" w:rsidR="00755520" w:rsidRPr="00186EE1" w:rsidRDefault="00755520" w:rsidP="00755520">
            <w:pPr>
              <w:numPr>
                <w:ilvl w:val="12"/>
                <w:numId w:val="0"/>
              </w:numPr>
              <w:tabs>
                <w:tab w:val="left" w:pos="33"/>
                <w:tab w:val="left" w:pos="260"/>
                <w:tab w:val="left" w:pos="374"/>
                <w:tab w:val="left" w:pos="82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1.-9. Trimester</w:t>
            </w:r>
          </w:p>
        </w:tc>
      </w:tr>
      <w:tr w:rsidR="00755520" w:rsidRPr="00186EE1" w14:paraId="18FA90DD" w14:textId="77777777" w:rsidTr="00755520">
        <w:trPr>
          <w:trHeight w:val="340"/>
        </w:trPr>
        <w:tc>
          <w:tcPr>
            <w:tcW w:w="3490" w:type="dxa"/>
            <w:shd w:val="clear" w:color="auto" w:fill="auto"/>
            <w:vAlign w:val="center"/>
          </w:tcPr>
          <w:p w14:paraId="3A98E083" w14:textId="77777777" w:rsidR="00755520" w:rsidRPr="00186EE1" w:rsidRDefault="00755520" w:rsidP="00755520">
            <w:pPr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Staat</w:t>
            </w:r>
            <w:r>
              <w:rPr>
                <w:sz w:val="20"/>
                <w:szCs w:val="20"/>
              </w:rPr>
              <w:t>, Wirtschaft</w:t>
            </w:r>
            <w:r w:rsidRPr="00186EE1">
              <w:rPr>
                <w:sz w:val="20"/>
                <w:szCs w:val="20"/>
              </w:rPr>
              <w:t xml:space="preserve"> und Gesellschaft </w:t>
            </w:r>
            <w:r>
              <w:rPr>
                <w:sz w:val="20"/>
                <w:szCs w:val="20"/>
              </w:rPr>
              <w:t>im historischen Wandel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15E9DA15" w14:textId="77777777" w:rsidR="00755520" w:rsidRPr="00186EE1" w:rsidRDefault="00755520" w:rsidP="00755520">
            <w:pPr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6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47601EF6" w14:textId="77777777" w:rsidR="00755520" w:rsidRPr="00186EE1" w:rsidRDefault="00755520" w:rsidP="00755520">
            <w:pPr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S, Ü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4D909A35" w14:textId="2164E940" w:rsidR="00755520" w:rsidRPr="00186EE1" w:rsidRDefault="0032654C" w:rsidP="0075552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SemA</w:t>
            </w:r>
            <w:proofErr w:type="spellEnd"/>
            <w:r>
              <w:rPr>
                <w:sz w:val="20"/>
                <w:szCs w:val="20"/>
              </w:rPr>
              <w:t xml:space="preserve"> oder </w:t>
            </w:r>
            <w:proofErr w:type="spellStart"/>
            <w:r>
              <w:rPr>
                <w:sz w:val="20"/>
                <w:szCs w:val="20"/>
              </w:rPr>
              <w:t>Pf</w:t>
            </w:r>
            <w:proofErr w:type="spellEnd"/>
          </w:p>
        </w:tc>
        <w:tc>
          <w:tcPr>
            <w:tcW w:w="2097" w:type="dxa"/>
            <w:vAlign w:val="center"/>
          </w:tcPr>
          <w:p w14:paraId="3F78D119" w14:textId="77777777" w:rsidR="00755520" w:rsidRPr="00186EE1" w:rsidRDefault="00755520" w:rsidP="00755520">
            <w:pPr>
              <w:numPr>
                <w:ilvl w:val="12"/>
                <w:numId w:val="0"/>
              </w:numPr>
              <w:tabs>
                <w:tab w:val="left" w:pos="33"/>
                <w:tab w:val="left" w:pos="260"/>
                <w:tab w:val="left" w:pos="374"/>
                <w:tab w:val="left" w:pos="828"/>
              </w:tabs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1.-9. Trimester</w:t>
            </w:r>
          </w:p>
        </w:tc>
      </w:tr>
      <w:tr w:rsidR="00755520" w:rsidRPr="00186EE1" w14:paraId="7E8B72D7" w14:textId="77777777" w:rsidTr="00755520">
        <w:trPr>
          <w:trHeight w:val="340"/>
        </w:trPr>
        <w:tc>
          <w:tcPr>
            <w:tcW w:w="3490" w:type="dxa"/>
            <w:shd w:val="clear" w:color="auto" w:fill="auto"/>
            <w:vAlign w:val="center"/>
          </w:tcPr>
          <w:p w14:paraId="5F942D86" w14:textId="77777777" w:rsidR="00755520" w:rsidRPr="00186EE1" w:rsidRDefault="00263155" w:rsidP="007555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Westliche Demokratien</w:t>
            </w:r>
            <w:r w:rsidR="00755520" w:rsidRPr="00186EE1">
              <w:rPr>
                <w:sz w:val="20"/>
                <w:szCs w:val="20"/>
              </w:rPr>
              <w:t xml:space="preserve"> im Vergleich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52A35335" w14:textId="77777777" w:rsidR="00755520" w:rsidRPr="00186EE1" w:rsidRDefault="00755520" w:rsidP="00755520">
            <w:pPr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5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5EBBF6D0" w14:textId="77777777" w:rsidR="00755520" w:rsidRPr="00186EE1" w:rsidRDefault="00755520" w:rsidP="00755520">
            <w:pPr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V, S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6BF86C3E" w14:textId="37550BD3" w:rsidR="00755520" w:rsidRPr="00186EE1" w:rsidRDefault="00967F86" w:rsidP="007555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sP-120</w:t>
            </w:r>
          </w:p>
        </w:tc>
        <w:tc>
          <w:tcPr>
            <w:tcW w:w="2097" w:type="dxa"/>
            <w:vAlign w:val="center"/>
          </w:tcPr>
          <w:p w14:paraId="345D68D5" w14:textId="77777777" w:rsidR="00755520" w:rsidRPr="00186EE1" w:rsidRDefault="00755520" w:rsidP="00755520">
            <w:pPr>
              <w:numPr>
                <w:ilvl w:val="12"/>
                <w:numId w:val="0"/>
              </w:numPr>
              <w:tabs>
                <w:tab w:val="left" w:pos="33"/>
                <w:tab w:val="left" w:pos="260"/>
                <w:tab w:val="left" w:pos="374"/>
                <w:tab w:val="left" w:pos="828"/>
              </w:tabs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1.-9. Trimester</w:t>
            </w:r>
          </w:p>
        </w:tc>
      </w:tr>
      <w:tr w:rsidR="00755520" w:rsidRPr="00186EE1" w14:paraId="3902CB16" w14:textId="77777777" w:rsidTr="00755520">
        <w:trPr>
          <w:trHeight w:val="340"/>
        </w:trPr>
        <w:tc>
          <w:tcPr>
            <w:tcW w:w="3490" w:type="dxa"/>
            <w:shd w:val="clear" w:color="auto" w:fill="auto"/>
            <w:vAlign w:val="center"/>
          </w:tcPr>
          <w:p w14:paraId="46C19C8A" w14:textId="77777777" w:rsidR="00755520" w:rsidRPr="00186EE1" w:rsidRDefault="00755520" w:rsidP="00755520">
            <w:pPr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Umbrüche in modernen Gesellschaften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0C9F2C7C" w14:textId="77777777" w:rsidR="00755520" w:rsidRPr="00186EE1" w:rsidRDefault="00755520" w:rsidP="00755520">
            <w:pPr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10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517A3610" w14:textId="77777777" w:rsidR="00755520" w:rsidRPr="00186EE1" w:rsidRDefault="00755520" w:rsidP="00755520">
            <w:pPr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V, S, Ü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5878D34F" w14:textId="6F703205" w:rsidR="00755520" w:rsidRPr="00186EE1" w:rsidRDefault="00755520" w:rsidP="00755520">
            <w:pPr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sP-1</w:t>
            </w:r>
            <w:r w:rsidR="00555640">
              <w:rPr>
                <w:sz w:val="20"/>
                <w:szCs w:val="20"/>
              </w:rPr>
              <w:t>5</w:t>
            </w:r>
            <w:r w:rsidRPr="00186EE1">
              <w:rPr>
                <w:sz w:val="20"/>
                <w:szCs w:val="20"/>
              </w:rPr>
              <w:t>0</w:t>
            </w:r>
          </w:p>
        </w:tc>
        <w:tc>
          <w:tcPr>
            <w:tcW w:w="2097" w:type="dxa"/>
            <w:vAlign w:val="center"/>
          </w:tcPr>
          <w:p w14:paraId="2E4F7330" w14:textId="77777777" w:rsidR="00755520" w:rsidRPr="00186EE1" w:rsidRDefault="00755520" w:rsidP="00755520">
            <w:pPr>
              <w:numPr>
                <w:ilvl w:val="12"/>
                <w:numId w:val="0"/>
              </w:numPr>
              <w:tabs>
                <w:tab w:val="left" w:pos="33"/>
                <w:tab w:val="left" w:pos="260"/>
                <w:tab w:val="left" w:pos="374"/>
                <w:tab w:val="left" w:pos="828"/>
              </w:tabs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1.-9. Trimester</w:t>
            </w:r>
          </w:p>
        </w:tc>
      </w:tr>
    </w:tbl>
    <w:p w14:paraId="3B35CBE1" w14:textId="77777777" w:rsidR="00755520" w:rsidRPr="00FB7E42" w:rsidRDefault="00755520" w:rsidP="00755520">
      <w:pPr>
        <w:tabs>
          <w:tab w:val="left" w:pos="1136"/>
        </w:tabs>
        <w:spacing w:line="244" w:lineRule="auto"/>
        <w:ind w:left="1136" w:hanging="1136"/>
        <w:jc w:val="both"/>
        <w:rPr>
          <w:bCs/>
          <w:color w:val="000000"/>
          <w:sz w:val="20"/>
        </w:rPr>
      </w:pPr>
    </w:p>
    <w:p w14:paraId="19DB5C1E" w14:textId="77777777" w:rsidR="00755520" w:rsidRPr="00FB7E42" w:rsidRDefault="00755520" w:rsidP="00755520">
      <w:pPr>
        <w:tabs>
          <w:tab w:val="left" w:pos="1136"/>
        </w:tabs>
        <w:spacing w:line="244" w:lineRule="auto"/>
        <w:ind w:left="1136" w:hanging="1136"/>
        <w:jc w:val="both"/>
        <w:rPr>
          <w:bCs/>
          <w:color w:val="000000"/>
          <w:sz w:val="20"/>
        </w:rPr>
      </w:pPr>
    </w:p>
    <w:p w14:paraId="0F69BB86" w14:textId="77777777" w:rsidR="00755520" w:rsidRPr="00FB7E42" w:rsidRDefault="00755520" w:rsidP="00755520">
      <w:pPr>
        <w:tabs>
          <w:tab w:val="left" w:pos="1136"/>
        </w:tabs>
        <w:spacing w:line="244" w:lineRule="auto"/>
        <w:ind w:left="1136" w:hanging="1136"/>
        <w:jc w:val="both"/>
        <w:rPr>
          <w:bCs/>
          <w:color w:val="000000"/>
          <w:sz w:val="20"/>
        </w:rPr>
      </w:pPr>
    </w:p>
    <w:p w14:paraId="664BC83D" w14:textId="77777777" w:rsidR="00755520" w:rsidRPr="00186EE1" w:rsidRDefault="00755520" w:rsidP="00755520">
      <w:pPr>
        <w:spacing w:line="360" w:lineRule="auto"/>
        <w:rPr>
          <w:b/>
          <w:bCs/>
          <w:sz w:val="20"/>
          <w:szCs w:val="20"/>
        </w:rPr>
      </w:pPr>
      <w:r w:rsidRPr="00186EE1">
        <w:rPr>
          <w:b/>
          <w:bCs/>
          <w:sz w:val="20"/>
          <w:szCs w:val="20"/>
        </w:rPr>
        <w:t>Tabelle 4: Wahlpflichtmo</w:t>
      </w:r>
      <w:r w:rsidR="00AB3EA4">
        <w:rPr>
          <w:b/>
          <w:bCs/>
          <w:sz w:val="20"/>
          <w:szCs w:val="20"/>
        </w:rPr>
        <w:t>dule für die Studienrichtung</w:t>
      </w:r>
      <w:r w:rsidRPr="00186EE1">
        <w:rPr>
          <w:b/>
          <w:bCs/>
          <w:sz w:val="20"/>
          <w:szCs w:val="20"/>
        </w:rPr>
        <w:t xml:space="preserve"> "Int</w:t>
      </w:r>
      <w:r w:rsidR="006F5842">
        <w:rPr>
          <w:b/>
          <w:bCs/>
          <w:sz w:val="20"/>
          <w:szCs w:val="20"/>
        </w:rPr>
        <w:t>ernationales Recht und Politik"</w:t>
      </w:r>
    </w:p>
    <w:p w14:paraId="044DADB9" w14:textId="77777777" w:rsidR="00755520" w:rsidRDefault="00755520" w:rsidP="00755520">
      <w:pPr>
        <w:jc w:val="both"/>
        <w:rPr>
          <w:bCs/>
          <w:sz w:val="20"/>
          <w:szCs w:val="20"/>
        </w:rPr>
      </w:pPr>
      <w:r w:rsidRPr="00186EE1">
        <w:rPr>
          <w:bCs/>
          <w:sz w:val="20"/>
          <w:szCs w:val="20"/>
        </w:rPr>
        <w:t>Es sind insgesamt Module im Umfang von 25 ECTS-Leistungspunkten aus dem Angebot zu wählen. Genaueres regeln der Studienplan und das Modulhandbuch.</w:t>
      </w:r>
    </w:p>
    <w:p w14:paraId="330E325A" w14:textId="77777777" w:rsidR="00755520" w:rsidRPr="00FB7E42" w:rsidRDefault="00755520" w:rsidP="00755520">
      <w:pPr>
        <w:jc w:val="both"/>
        <w:rPr>
          <w:bCs/>
          <w:sz w:val="20"/>
          <w:szCs w:val="20"/>
        </w:rPr>
      </w:pPr>
    </w:p>
    <w:tbl>
      <w:tblPr>
        <w:tblW w:w="963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08"/>
        <w:gridCol w:w="1245"/>
        <w:gridCol w:w="1174"/>
        <w:gridCol w:w="1614"/>
        <w:gridCol w:w="2097"/>
      </w:tblGrid>
      <w:tr w:rsidR="00755520" w:rsidRPr="00186EE1" w14:paraId="18FD9A5D" w14:textId="77777777" w:rsidTr="00755520">
        <w:trPr>
          <w:trHeight w:val="785"/>
        </w:trPr>
        <w:tc>
          <w:tcPr>
            <w:tcW w:w="3508" w:type="dxa"/>
            <w:shd w:val="clear" w:color="auto" w:fill="C0C0C0"/>
            <w:vAlign w:val="center"/>
          </w:tcPr>
          <w:p w14:paraId="42AE7D9D" w14:textId="77777777" w:rsidR="00755520" w:rsidRPr="00186EE1" w:rsidRDefault="00755520" w:rsidP="00755520">
            <w:pPr>
              <w:jc w:val="center"/>
              <w:rPr>
                <w:b/>
                <w:bCs/>
                <w:sz w:val="20"/>
                <w:szCs w:val="20"/>
              </w:rPr>
            </w:pPr>
            <w:r w:rsidRPr="00186EE1">
              <w:rPr>
                <w:b/>
                <w:bCs/>
                <w:sz w:val="20"/>
                <w:szCs w:val="20"/>
              </w:rPr>
              <w:t>Modul</w:t>
            </w:r>
          </w:p>
        </w:tc>
        <w:tc>
          <w:tcPr>
            <w:tcW w:w="1245" w:type="dxa"/>
            <w:shd w:val="clear" w:color="auto" w:fill="C0C0C0"/>
            <w:vAlign w:val="center"/>
          </w:tcPr>
          <w:p w14:paraId="3B15BE7C" w14:textId="77777777" w:rsidR="00755520" w:rsidRPr="00186EE1" w:rsidRDefault="00755520" w:rsidP="00755520">
            <w:pPr>
              <w:jc w:val="center"/>
              <w:rPr>
                <w:b/>
                <w:bCs/>
                <w:sz w:val="20"/>
                <w:szCs w:val="20"/>
              </w:rPr>
            </w:pPr>
            <w:r w:rsidRPr="00186EE1">
              <w:rPr>
                <w:b/>
                <w:bCs/>
                <w:sz w:val="20"/>
                <w:szCs w:val="20"/>
              </w:rPr>
              <w:t>ECTS-</w:t>
            </w:r>
          </w:p>
          <w:p w14:paraId="4C397BB4" w14:textId="77777777" w:rsidR="00755520" w:rsidRPr="00186EE1" w:rsidRDefault="00755520" w:rsidP="00755520">
            <w:pPr>
              <w:jc w:val="center"/>
              <w:rPr>
                <w:b/>
                <w:bCs/>
                <w:sz w:val="20"/>
                <w:szCs w:val="20"/>
              </w:rPr>
            </w:pPr>
            <w:r w:rsidRPr="00186EE1">
              <w:rPr>
                <w:b/>
                <w:bCs/>
                <w:sz w:val="20"/>
                <w:szCs w:val="20"/>
              </w:rPr>
              <w:t>Leistungs-</w:t>
            </w:r>
          </w:p>
          <w:p w14:paraId="544B8E5E" w14:textId="77777777" w:rsidR="00755520" w:rsidRPr="00186EE1" w:rsidRDefault="00755520" w:rsidP="00755520">
            <w:pPr>
              <w:jc w:val="center"/>
              <w:rPr>
                <w:b/>
                <w:bCs/>
                <w:sz w:val="20"/>
                <w:szCs w:val="20"/>
              </w:rPr>
            </w:pPr>
            <w:r w:rsidRPr="00186EE1">
              <w:rPr>
                <w:b/>
                <w:bCs/>
                <w:sz w:val="20"/>
                <w:szCs w:val="20"/>
              </w:rPr>
              <w:t>punkte</w:t>
            </w:r>
          </w:p>
        </w:tc>
        <w:tc>
          <w:tcPr>
            <w:tcW w:w="1174" w:type="dxa"/>
            <w:shd w:val="clear" w:color="auto" w:fill="C0C0C0"/>
            <w:vAlign w:val="center"/>
          </w:tcPr>
          <w:p w14:paraId="71A18E27" w14:textId="77777777" w:rsidR="00755520" w:rsidRPr="00186EE1" w:rsidRDefault="00755520" w:rsidP="00755520">
            <w:pPr>
              <w:jc w:val="center"/>
              <w:rPr>
                <w:b/>
                <w:bCs/>
                <w:sz w:val="20"/>
                <w:szCs w:val="20"/>
              </w:rPr>
            </w:pPr>
            <w:r w:rsidRPr="00186EE1">
              <w:rPr>
                <w:b/>
                <w:bCs/>
                <w:sz w:val="20"/>
                <w:szCs w:val="20"/>
              </w:rPr>
              <w:t>Art der</w:t>
            </w:r>
          </w:p>
          <w:p w14:paraId="5DD75E7C" w14:textId="77777777" w:rsidR="00755520" w:rsidRPr="00186EE1" w:rsidRDefault="00755520" w:rsidP="00755520">
            <w:pPr>
              <w:jc w:val="center"/>
              <w:rPr>
                <w:b/>
                <w:bCs/>
                <w:sz w:val="20"/>
                <w:szCs w:val="20"/>
              </w:rPr>
            </w:pPr>
            <w:r w:rsidRPr="00186EE1">
              <w:rPr>
                <w:b/>
                <w:bCs/>
                <w:sz w:val="20"/>
                <w:szCs w:val="20"/>
              </w:rPr>
              <w:t>Lehrveran</w:t>
            </w:r>
            <w:r w:rsidRPr="00186EE1">
              <w:rPr>
                <w:b/>
                <w:bCs/>
                <w:sz w:val="20"/>
                <w:szCs w:val="20"/>
              </w:rPr>
              <w:softHyphen/>
              <w:t>staltung</w:t>
            </w:r>
          </w:p>
        </w:tc>
        <w:tc>
          <w:tcPr>
            <w:tcW w:w="1614" w:type="dxa"/>
            <w:shd w:val="clear" w:color="auto" w:fill="C0C0C0"/>
            <w:vAlign w:val="center"/>
          </w:tcPr>
          <w:p w14:paraId="2A509FAD" w14:textId="77777777" w:rsidR="00755520" w:rsidRPr="00186EE1" w:rsidRDefault="00755520" w:rsidP="00755520">
            <w:pPr>
              <w:jc w:val="center"/>
              <w:rPr>
                <w:b/>
                <w:bCs/>
                <w:sz w:val="20"/>
                <w:szCs w:val="20"/>
              </w:rPr>
            </w:pPr>
            <w:r w:rsidRPr="00186EE1">
              <w:rPr>
                <w:b/>
                <w:bCs/>
                <w:sz w:val="20"/>
                <w:szCs w:val="20"/>
              </w:rPr>
              <w:t>Leistungs</w:t>
            </w:r>
            <w:r w:rsidRPr="00186EE1">
              <w:rPr>
                <w:b/>
                <w:bCs/>
                <w:sz w:val="20"/>
                <w:szCs w:val="20"/>
              </w:rPr>
              <w:softHyphen/>
              <w:t>nachweis</w:t>
            </w:r>
          </w:p>
        </w:tc>
        <w:tc>
          <w:tcPr>
            <w:tcW w:w="2097" w:type="dxa"/>
            <w:shd w:val="clear" w:color="auto" w:fill="C0C0C0"/>
            <w:vAlign w:val="center"/>
          </w:tcPr>
          <w:p w14:paraId="720A8783" w14:textId="77777777" w:rsidR="00755520" w:rsidRPr="00186EE1" w:rsidRDefault="00755520" w:rsidP="00755520">
            <w:pPr>
              <w:jc w:val="center"/>
              <w:rPr>
                <w:b/>
                <w:bCs/>
                <w:sz w:val="20"/>
                <w:szCs w:val="20"/>
              </w:rPr>
            </w:pPr>
            <w:r w:rsidRPr="00186EE1">
              <w:rPr>
                <w:b/>
                <w:sz w:val="20"/>
                <w:szCs w:val="20"/>
              </w:rPr>
              <w:t>Regeltermine der Leistungsnachweise</w:t>
            </w:r>
          </w:p>
        </w:tc>
      </w:tr>
      <w:tr w:rsidR="00755520" w:rsidRPr="00186EE1" w14:paraId="44EA74FB" w14:textId="77777777" w:rsidTr="00755520">
        <w:trPr>
          <w:trHeight w:val="255"/>
        </w:trPr>
        <w:tc>
          <w:tcPr>
            <w:tcW w:w="3508" w:type="dxa"/>
            <w:shd w:val="clear" w:color="auto" w:fill="auto"/>
            <w:vAlign w:val="center"/>
          </w:tcPr>
          <w:p w14:paraId="5417994E" w14:textId="77777777" w:rsidR="00755520" w:rsidRPr="00186EE1" w:rsidRDefault="00755520" w:rsidP="00755520">
            <w:pPr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(1)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8613608" w14:textId="77777777" w:rsidR="00755520" w:rsidRPr="00186EE1" w:rsidRDefault="00755520" w:rsidP="00755520">
            <w:pPr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(2)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34628B93" w14:textId="77777777" w:rsidR="00755520" w:rsidRPr="00186EE1" w:rsidRDefault="00755520" w:rsidP="00755520">
            <w:pPr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(3)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439168DC" w14:textId="77777777" w:rsidR="00755520" w:rsidRPr="00186EE1" w:rsidRDefault="00755520" w:rsidP="00755520">
            <w:pPr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(4)</w:t>
            </w:r>
          </w:p>
        </w:tc>
        <w:tc>
          <w:tcPr>
            <w:tcW w:w="2097" w:type="dxa"/>
            <w:vAlign w:val="center"/>
          </w:tcPr>
          <w:p w14:paraId="3C708D53" w14:textId="77777777" w:rsidR="00755520" w:rsidRPr="00186EE1" w:rsidRDefault="00755520" w:rsidP="00755520">
            <w:pPr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(5)</w:t>
            </w:r>
          </w:p>
        </w:tc>
      </w:tr>
      <w:tr w:rsidR="00755520" w:rsidRPr="00186EE1" w14:paraId="058E7694" w14:textId="77777777" w:rsidTr="00755520">
        <w:trPr>
          <w:trHeight w:val="340"/>
        </w:trPr>
        <w:tc>
          <w:tcPr>
            <w:tcW w:w="3508" w:type="dxa"/>
            <w:shd w:val="clear" w:color="auto" w:fill="auto"/>
            <w:vAlign w:val="center"/>
          </w:tcPr>
          <w:p w14:paraId="71969420" w14:textId="77777777" w:rsidR="00755520" w:rsidRPr="00186EE1" w:rsidRDefault="00755520" w:rsidP="00755520">
            <w:pPr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Volkswirtschaftslehre I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8BD92C0" w14:textId="77777777" w:rsidR="00755520" w:rsidRPr="00186EE1" w:rsidRDefault="00755520" w:rsidP="00755520">
            <w:pPr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5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5BB3A4CB" w14:textId="77777777" w:rsidR="00755520" w:rsidRPr="00186EE1" w:rsidRDefault="00755520" w:rsidP="00755520">
            <w:pPr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V, Ü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15C5DFCF" w14:textId="77777777" w:rsidR="00755520" w:rsidRPr="00186EE1" w:rsidRDefault="00755520" w:rsidP="00755520">
            <w:pPr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sP-90</w:t>
            </w:r>
          </w:p>
        </w:tc>
        <w:tc>
          <w:tcPr>
            <w:tcW w:w="2097" w:type="dxa"/>
            <w:vAlign w:val="center"/>
          </w:tcPr>
          <w:p w14:paraId="6327B66E" w14:textId="77777777" w:rsidR="00755520" w:rsidRPr="00186EE1" w:rsidRDefault="00755520" w:rsidP="00755520">
            <w:pPr>
              <w:numPr>
                <w:ilvl w:val="12"/>
                <w:numId w:val="0"/>
              </w:numPr>
              <w:tabs>
                <w:tab w:val="left" w:pos="33"/>
                <w:tab w:val="left" w:pos="260"/>
                <w:tab w:val="left" w:pos="374"/>
                <w:tab w:val="left" w:pos="828"/>
              </w:tabs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1.-9. Trimester</w:t>
            </w:r>
          </w:p>
        </w:tc>
      </w:tr>
      <w:tr w:rsidR="00755520" w:rsidRPr="00186EE1" w14:paraId="4453ACFB" w14:textId="77777777" w:rsidTr="00755520">
        <w:trPr>
          <w:trHeight w:val="340"/>
        </w:trPr>
        <w:tc>
          <w:tcPr>
            <w:tcW w:w="3508" w:type="dxa"/>
            <w:shd w:val="clear" w:color="auto" w:fill="FFFFFF"/>
            <w:vAlign w:val="center"/>
          </w:tcPr>
          <w:p w14:paraId="4567AC5C" w14:textId="77777777" w:rsidR="00755520" w:rsidRPr="00186EE1" w:rsidRDefault="00755520" w:rsidP="007555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Soziologische Theorie</w:t>
            </w:r>
          </w:p>
        </w:tc>
        <w:tc>
          <w:tcPr>
            <w:tcW w:w="1245" w:type="dxa"/>
            <w:shd w:val="clear" w:color="auto" w:fill="FFFFFF"/>
            <w:vAlign w:val="center"/>
          </w:tcPr>
          <w:p w14:paraId="354C1FC9" w14:textId="77777777" w:rsidR="00755520" w:rsidRPr="00186EE1" w:rsidRDefault="00755520" w:rsidP="00755520">
            <w:pPr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5</w:t>
            </w:r>
          </w:p>
        </w:tc>
        <w:tc>
          <w:tcPr>
            <w:tcW w:w="1174" w:type="dxa"/>
            <w:shd w:val="clear" w:color="auto" w:fill="FFFFFF"/>
            <w:vAlign w:val="center"/>
          </w:tcPr>
          <w:p w14:paraId="446C3E1B" w14:textId="77777777" w:rsidR="00755520" w:rsidRPr="00186EE1" w:rsidRDefault="00755520" w:rsidP="007555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</w:p>
        </w:tc>
        <w:tc>
          <w:tcPr>
            <w:tcW w:w="1614" w:type="dxa"/>
            <w:shd w:val="clear" w:color="auto" w:fill="FFFFFF"/>
            <w:vAlign w:val="center"/>
          </w:tcPr>
          <w:p w14:paraId="079774B8" w14:textId="77777777" w:rsidR="00755520" w:rsidRPr="00186EE1" w:rsidRDefault="00755520" w:rsidP="007555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sP-90</w:t>
            </w:r>
          </w:p>
        </w:tc>
        <w:tc>
          <w:tcPr>
            <w:tcW w:w="2097" w:type="dxa"/>
            <w:shd w:val="clear" w:color="auto" w:fill="FFFFFF"/>
            <w:vAlign w:val="center"/>
          </w:tcPr>
          <w:p w14:paraId="58656154" w14:textId="77777777" w:rsidR="00755520" w:rsidRPr="00186EE1" w:rsidRDefault="00755520" w:rsidP="00755520">
            <w:pPr>
              <w:numPr>
                <w:ilvl w:val="12"/>
                <w:numId w:val="0"/>
              </w:numPr>
              <w:tabs>
                <w:tab w:val="left" w:pos="33"/>
                <w:tab w:val="left" w:pos="260"/>
                <w:tab w:val="left" w:pos="374"/>
                <w:tab w:val="left" w:pos="828"/>
              </w:tabs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1.-9. Trimester</w:t>
            </w:r>
          </w:p>
        </w:tc>
      </w:tr>
      <w:tr w:rsidR="00755520" w:rsidRPr="00186EE1" w14:paraId="01B8255D" w14:textId="77777777" w:rsidTr="00755520">
        <w:trPr>
          <w:trHeight w:val="340"/>
        </w:trPr>
        <w:tc>
          <w:tcPr>
            <w:tcW w:w="3508" w:type="dxa"/>
            <w:shd w:val="clear" w:color="auto" w:fill="FFFFFF"/>
            <w:vAlign w:val="center"/>
          </w:tcPr>
          <w:p w14:paraId="591FEE60" w14:textId="77777777" w:rsidR="00755520" w:rsidRPr="00186EE1" w:rsidRDefault="00755520" w:rsidP="007555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Ethik und Religion</w:t>
            </w:r>
          </w:p>
        </w:tc>
        <w:tc>
          <w:tcPr>
            <w:tcW w:w="1245" w:type="dxa"/>
            <w:shd w:val="clear" w:color="auto" w:fill="FFFFFF"/>
            <w:vAlign w:val="center"/>
          </w:tcPr>
          <w:p w14:paraId="3908C6DF" w14:textId="77777777" w:rsidR="00755520" w:rsidRPr="00186EE1" w:rsidRDefault="00755520" w:rsidP="00755520">
            <w:pPr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5</w:t>
            </w:r>
          </w:p>
        </w:tc>
        <w:tc>
          <w:tcPr>
            <w:tcW w:w="1174" w:type="dxa"/>
            <w:shd w:val="clear" w:color="auto" w:fill="FFFFFF"/>
            <w:vAlign w:val="center"/>
          </w:tcPr>
          <w:p w14:paraId="20C2255E" w14:textId="77777777" w:rsidR="00755520" w:rsidRPr="00186EE1" w:rsidRDefault="00755520" w:rsidP="007555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</w:p>
        </w:tc>
        <w:tc>
          <w:tcPr>
            <w:tcW w:w="1614" w:type="dxa"/>
            <w:shd w:val="clear" w:color="auto" w:fill="FFFFFF"/>
            <w:vAlign w:val="center"/>
          </w:tcPr>
          <w:p w14:paraId="53203E25" w14:textId="54B373BE" w:rsidR="00755520" w:rsidRPr="00186EE1" w:rsidRDefault="005406E0" w:rsidP="0075552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SemA</w:t>
            </w:r>
            <w:proofErr w:type="spellEnd"/>
          </w:p>
        </w:tc>
        <w:tc>
          <w:tcPr>
            <w:tcW w:w="2097" w:type="dxa"/>
            <w:shd w:val="clear" w:color="auto" w:fill="FFFFFF"/>
            <w:vAlign w:val="center"/>
          </w:tcPr>
          <w:p w14:paraId="16FCF7B9" w14:textId="77777777" w:rsidR="00755520" w:rsidRPr="00186EE1" w:rsidRDefault="00755520" w:rsidP="00755520">
            <w:pPr>
              <w:numPr>
                <w:ilvl w:val="12"/>
                <w:numId w:val="0"/>
              </w:numPr>
              <w:tabs>
                <w:tab w:val="left" w:pos="33"/>
                <w:tab w:val="left" w:pos="260"/>
                <w:tab w:val="left" w:pos="374"/>
                <w:tab w:val="left" w:pos="828"/>
              </w:tabs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1.-9. Trimester</w:t>
            </w:r>
          </w:p>
        </w:tc>
      </w:tr>
      <w:tr w:rsidR="00755520" w:rsidRPr="00186EE1" w14:paraId="15F901CD" w14:textId="77777777" w:rsidTr="00755520">
        <w:trPr>
          <w:trHeight w:val="340"/>
        </w:trPr>
        <w:tc>
          <w:tcPr>
            <w:tcW w:w="3508" w:type="dxa"/>
            <w:shd w:val="clear" w:color="auto" w:fill="auto"/>
            <w:vAlign w:val="center"/>
          </w:tcPr>
          <w:p w14:paraId="107E1A42" w14:textId="77777777" w:rsidR="00755520" w:rsidRPr="00186EE1" w:rsidRDefault="00755520" w:rsidP="00755520">
            <w:pPr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Volkswirtschaftslehre II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0C215AB" w14:textId="77777777" w:rsidR="00755520" w:rsidRPr="00186EE1" w:rsidRDefault="00755520" w:rsidP="00755520">
            <w:pPr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5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40C61ABC" w14:textId="77777777" w:rsidR="00755520" w:rsidRPr="00186EE1" w:rsidRDefault="00755520" w:rsidP="00755520">
            <w:pPr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V, Ü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0AFC816E" w14:textId="77777777" w:rsidR="00755520" w:rsidRPr="00186EE1" w:rsidRDefault="00755520" w:rsidP="00755520">
            <w:pPr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sP-60</w:t>
            </w:r>
          </w:p>
        </w:tc>
        <w:tc>
          <w:tcPr>
            <w:tcW w:w="2097" w:type="dxa"/>
            <w:vAlign w:val="center"/>
          </w:tcPr>
          <w:p w14:paraId="13FE185A" w14:textId="77777777" w:rsidR="00755520" w:rsidRPr="00186EE1" w:rsidRDefault="00755520" w:rsidP="00755520">
            <w:pPr>
              <w:numPr>
                <w:ilvl w:val="12"/>
                <w:numId w:val="0"/>
              </w:numPr>
              <w:tabs>
                <w:tab w:val="left" w:pos="33"/>
                <w:tab w:val="left" w:pos="260"/>
                <w:tab w:val="left" w:pos="374"/>
                <w:tab w:val="left" w:pos="828"/>
              </w:tabs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1.-9. Trimester</w:t>
            </w:r>
          </w:p>
        </w:tc>
      </w:tr>
      <w:tr w:rsidR="00755520" w:rsidRPr="00186EE1" w14:paraId="2A5A295E" w14:textId="77777777" w:rsidTr="00755520">
        <w:trPr>
          <w:trHeight w:val="340"/>
        </w:trPr>
        <w:tc>
          <w:tcPr>
            <w:tcW w:w="3508" w:type="dxa"/>
            <w:shd w:val="clear" w:color="auto" w:fill="auto"/>
            <w:vAlign w:val="center"/>
          </w:tcPr>
          <w:p w14:paraId="0CC6C56E" w14:textId="77777777" w:rsidR="00755520" w:rsidRPr="00186EE1" w:rsidRDefault="00755520" w:rsidP="007555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Staat und Verwaltung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090CA07" w14:textId="77777777" w:rsidR="00755520" w:rsidRPr="00186EE1" w:rsidRDefault="00755520" w:rsidP="007555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0DA349CF" w14:textId="77777777" w:rsidR="00755520" w:rsidRPr="00186EE1" w:rsidRDefault="00755520" w:rsidP="00755520">
            <w:pPr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V, Ü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4C5346D1" w14:textId="77777777" w:rsidR="00755520" w:rsidRPr="00186EE1" w:rsidRDefault="00755520" w:rsidP="007555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sP-180</w:t>
            </w:r>
          </w:p>
        </w:tc>
        <w:tc>
          <w:tcPr>
            <w:tcW w:w="2097" w:type="dxa"/>
            <w:vAlign w:val="center"/>
          </w:tcPr>
          <w:p w14:paraId="31D097BE" w14:textId="77777777" w:rsidR="00755520" w:rsidRPr="00186EE1" w:rsidRDefault="00755520" w:rsidP="00755520">
            <w:pPr>
              <w:numPr>
                <w:ilvl w:val="12"/>
                <w:numId w:val="0"/>
              </w:numPr>
              <w:tabs>
                <w:tab w:val="left" w:pos="33"/>
                <w:tab w:val="left" w:pos="260"/>
                <w:tab w:val="left" w:pos="374"/>
                <w:tab w:val="left" w:pos="828"/>
              </w:tabs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1.-9. Trimester</w:t>
            </w:r>
          </w:p>
        </w:tc>
      </w:tr>
      <w:tr w:rsidR="00755520" w:rsidRPr="00186EE1" w14:paraId="2AD91507" w14:textId="77777777" w:rsidTr="00755520">
        <w:trPr>
          <w:trHeight w:val="340"/>
        </w:trPr>
        <w:tc>
          <w:tcPr>
            <w:tcW w:w="3508" w:type="dxa"/>
            <w:shd w:val="clear" w:color="auto" w:fill="FFFFFF"/>
            <w:vAlign w:val="center"/>
          </w:tcPr>
          <w:p w14:paraId="5FF1D0B7" w14:textId="77777777" w:rsidR="00755520" w:rsidRPr="00186EE1" w:rsidRDefault="00755520" w:rsidP="00755520">
            <w:pPr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Ökonomische Begründung der Staatstätigkeit</w:t>
            </w:r>
          </w:p>
        </w:tc>
        <w:tc>
          <w:tcPr>
            <w:tcW w:w="1245" w:type="dxa"/>
            <w:shd w:val="clear" w:color="auto" w:fill="FFFFFF"/>
            <w:vAlign w:val="center"/>
          </w:tcPr>
          <w:p w14:paraId="5AE0E6F4" w14:textId="77777777" w:rsidR="00755520" w:rsidRPr="00186EE1" w:rsidRDefault="00755520" w:rsidP="00755520">
            <w:pPr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5</w:t>
            </w:r>
          </w:p>
        </w:tc>
        <w:tc>
          <w:tcPr>
            <w:tcW w:w="1174" w:type="dxa"/>
            <w:shd w:val="clear" w:color="auto" w:fill="FFFFFF"/>
            <w:vAlign w:val="center"/>
          </w:tcPr>
          <w:p w14:paraId="0108FCC1" w14:textId="77777777" w:rsidR="00755520" w:rsidRPr="00186EE1" w:rsidRDefault="00755520" w:rsidP="00755520">
            <w:pPr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V, Ü</w:t>
            </w:r>
          </w:p>
        </w:tc>
        <w:tc>
          <w:tcPr>
            <w:tcW w:w="1614" w:type="dxa"/>
            <w:shd w:val="clear" w:color="auto" w:fill="FFFFFF"/>
            <w:vAlign w:val="center"/>
          </w:tcPr>
          <w:p w14:paraId="50D530FC" w14:textId="77777777" w:rsidR="00755520" w:rsidRPr="00186EE1" w:rsidRDefault="00755520" w:rsidP="00755520">
            <w:pPr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sP-90</w:t>
            </w:r>
          </w:p>
        </w:tc>
        <w:tc>
          <w:tcPr>
            <w:tcW w:w="2097" w:type="dxa"/>
            <w:shd w:val="clear" w:color="auto" w:fill="FFFFFF"/>
            <w:vAlign w:val="center"/>
          </w:tcPr>
          <w:p w14:paraId="1DC50838" w14:textId="77777777" w:rsidR="00755520" w:rsidRPr="00186EE1" w:rsidRDefault="00755520" w:rsidP="00755520">
            <w:pPr>
              <w:numPr>
                <w:ilvl w:val="12"/>
                <w:numId w:val="0"/>
              </w:numPr>
              <w:tabs>
                <w:tab w:val="left" w:pos="33"/>
                <w:tab w:val="left" w:pos="260"/>
                <w:tab w:val="left" w:pos="374"/>
                <w:tab w:val="left" w:pos="828"/>
              </w:tabs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1.-9. Trimester</w:t>
            </w:r>
          </w:p>
        </w:tc>
      </w:tr>
      <w:tr w:rsidR="00755520" w:rsidRPr="00186EE1" w14:paraId="7AE90F76" w14:textId="77777777" w:rsidTr="00755520">
        <w:trPr>
          <w:trHeight w:val="340"/>
        </w:trPr>
        <w:tc>
          <w:tcPr>
            <w:tcW w:w="3508" w:type="dxa"/>
            <w:shd w:val="clear" w:color="auto" w:fill="FFFFFF"/>
            <w:vAlign w:val="center"/>
          </w:tcPr>
          <w:p w14:paraId="6508685C" w14:textId="77777777" w:rsidR="00755520" w:rsidRPr="00186EE1" w:rsidRDefault="00755520" w:rsidP="00755520">
            <w:pPr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Sozial</w:t>
            </w:r>
            <w:r w:rsidR="00E33A13">
              <w:rPr>
                <w:sz w:val="20"/>
                <w:szCs w:val="20"/>
              </w:rPr>
              <w:t>er Wandel</w:t>
            </w:r>
          </w:p>
        </w:tc>
        <w:tc>
          <w:tcPr>
            <w:tcW w:w="1245" w:type="dxa"/>
            <w:shd w:val="clear" w:color="auto" w:fill="FFFFFF"/>
            <w:vAlign w:val="center"/>
          </w:tcPr>
          <w:p w14:paraId="0E9881D1" w14:textId="77777777" w:rsidR="00755520" w:rsidRPr="00186EE1" w:rsidRDefault="00755520" w:rsidP="00755520">
            <w:pPr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5</w:t>
            </w:r>
          </w:p>
        </w:tc>
        <w:tc>
          <w:tcPr>
            <w:tcW w:w="1174" w:type="dxa"/>
            <w:shd w:val="clear" w:color="auto" w:fill="FFFFFF"/>
            <w:vAlign w:val="center"/>
          </w:tcPr>
          <w:p w14:paraId="0BB8F417" w14:textId="77777777" w:rsidR="00755520" w:rsidRPr="00186EE1" w:rsidRDefault="00755520" w:rsidP="00755520">
            <w:pPr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V, S, Ü</w:t>
            </w:r>
          </w:p>
        </w:tc>
        <w:tc>
          <w:tcPr>
            <w:tcW w:w="1614" w:type="dxa"/>
            <w:shd w:val="clear" w:color="auto" w:fill="FFFFFF"/>
            <w:vAlign w:val="center"/>
          </w:tcPr>
          <w:p w14:paraId="5178BC91" w14:textId="036C34EA" w:rsidR="00755520" w:rsidRPr="00186EE1" w:rsidRDefault="005406E0" w:rsidP="0075552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SemA</w:t>
            </w:r>
            <w:proofErr w:type="spellEnd"/>
            <w:r>
              <w:rPr>
                <w:sz w:val="20"/>
                <w:szCs w:val="20"/>
              </w:rPr>
              <w:t xml:space="preserve"> oder </w:t>
            </w:r>
            <w:proofErr w:type="spellStart"/>
            <w:r>
              <w:rPr>
                <w:sz w:val="20"/>
                <w:szCs w:val="20"/>
              </w:rPr>
              <w:t>Pf</w:t>
            </w:r>
            <w:proofErr w:type="spellEnd"/>
          </w:p>
        </w:tc>
        <w:tc>
          <w:tcPr>
            <w:tcW w:w="2097" w:type="dxa"/>
            <w:shd w:val="clear" w:color="auto" w:fill="FFFFFF"/>
            <w:vAlign w:val="center"/>
          </w:tcPr>
          <w:p w14:paraId="1FE6F8F2" w14:textId="77777777" w:rsidR="00755520" w:rsidRPr="00186EE1" w:rsidRDefault="00755520" w:rsidP="00755520">
            <w:pPr>
              <w:numPr>
                <w:ilvl w:val="12"/>
                <w:numId w:val="0"/>
              </w:numPr>
              <w:tabs>
                <w:tab w:val="left" w:pos="33"/>
                <w:tab w:val="left" w:pos="260"/>
                <w:tab w:val="left" w:pos="374"/>
                <w:tab w:val="left" w:pos="828"/>
              </w:tabs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1.-9. Trimester</w:t>
            </w:r>
          </w:p>
        </w:tc>
      </w:tr>
      <w:tr w:rsidR="00755520" w:rsidRPr="00186EE1" w14:paraId="39C06089" w14:textId="77777777" w:rsidTr="00755520">
        <w:trPr>
          <w:trHeight w:val="340"/>
        </w:trPr>
        <w:tc>
          <w:tcPr>
            <w:tcW w:w="3508" w:type="dxa"/>
            <w:shd w:val="clear" w:color="auto" w:fill="FFFFFF"/>
            <w:vAlign w:val="center"/>
          </w:tcPr>
          <w:p w14:paraId="5A0320DF" w14:textId="77777777" w:rsidR="00755520" w:rsidRPr="00186EE1" w:rsidRDefault="00755520" w:rsidP="00755520">
            <w:pPr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Politische Herrschaft und Legitimität</w:t>
            </w:r>
          </w:p>
        </w:tc>
        <w:tc>
          <w:tcPr>
            <w:tcW w:w="1245" w:type="dxa"/>
            <w:shd w:val="clear" w:color="auto" w:fill="FFFFFF"/>
            <w:vAlign w:val="center"/>
          </w:tcPr>
          <w:p w14:paraId="4510E05B" w14:textId="77777777" w:rsidR="00755520" w:rsidRPr="00186EE1" w:rsidRDefault="00755520" w:rsidP="00755520">
            <w:pPr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5</w:t>
            </w:r>
          </w:p>
        </w:tc>
        <w:tc>
          <w:tcPr>
            <w:tcW w:w="1174" w:type="dxa"/>
            <w:shd w:val="clear" w:color="auto" w:fill="FFFFFF"/>
            <w:vAlign w:val="center"/>
          </w:tcPr>
          <w:p w14:paraId="337BD8A1" w14:textId="77777777" w:rsidR="00755520" w:rsidRPr="00186EE1" w:rsidRDefault="00755520" w:rsidP="00755520">
            <w:pPr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V, S, Ü</w:t>
            </w:r>
          </w:p>
        </w:tc>
        <w:tc>
          <w:tcPr>
            <w:tcW w:w="1614" w:type="dxa"/>
            <w:shd w:val="clear" w:color="auto" w:fill="FFFFFF"/>
            <w:vAlign w:val="center"/>
          </w:tcPr>
          <w:p w14:paraId="31325C99" w14:textId="6936B645" w:rsidR="00755520" w:rsidRPr="00186EE1" w:rsidRDefault="009C6FCE" w:rsidP="0075552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SemA</w:t>
            </w:r>
            <w:proofErr w:type="spellEnd"/>
          </w:p>
        </w:tc>
        <w:tc>
          <w:tcPr>
            <w:tcW w:w="2097" w:type="dxa"/>
            <w:shd w:val="clear" w:color="auto" w:fill="FFFFFF"/>
            <w:vAlign w:val="center"/>
          </w:tcPr>
          <w:p w14:paraId="741737B0" w14:textId="77777777" w:rsidR="00755520" w:rsidRPr="00186EE1" w:rsidRDefault="00755520" w:rsidP="00755520">
            <w:pPr>
              <w:numPr>
                <w:ilvl w:val="12"/>
                <w:numId w:val="0"/>
              </w:numPr>
              <w:tabs>
                <w:tab w:val="left" w:pos="33"/>
                <w:tab w:val="left" w:pos="260"/>
                <w:tab w:val="left" w:pos="374"/>
                <w:tab w:val="left" w:pos="828"/>
              </w:tabs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1.-9. Trimester</w:t>
            </w:r>
          </w:p>
        </w:tc>
      </w:tr>
      <w:tr w:rsidR="00755520" w:rsidRPr="00186EE1" w14:paraId="09997CCB" w14:textId="77777777" w:rsidTr="00755520">
        <w:trPr>
          <w:trHeight w:val="340"/>
        </w:trPr>
        <w:tc>
          <w:tcPr>
            <w:tcW w:w="3508" w:type="dxa"/>
            <w:shd w:val="clear" w:color="auto" w:fill="auto"/>
            <w:vAlign w:val="center"/>
          </w:tcPr>
          <w:p w14:paraId="24443C84" w14:textId="77777777" w:rsidR="00755520" w:rsidRPr="00186EE1" w:rsidRDefault="00755520" w:rsidP="00755520">
            <w:pPr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Wirtschaftspolitik in der globalisierten Welt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D25823" w14:textId="77777777" w:rsidR="00755520" w:rsidRPr="00186EE1" w:rsidRDefault="00755520" w:rsidP="00755520">
            <w:pPr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5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688C1BCA" w14:textId="77777777" w:rsidR="00755520" w:rsidRPr="00186EE1" w:rsidRDefault="00755520" w:rsidP="00755520">
            <w:pPr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V, Ü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621315DB" w14:textId="77777777" w:rsidR="00755520" w:rsidRPr="00186EE1" w:rsidRDefault="00755520" w:rsidP="00755520">
            <w:pPr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sP-90</w:t>
            </w:r>
          </w:p>
        </w:tc>
        <w:tc>
          <w:tcPr>
            <w:tcW w:w="2097" w:type="dxa"/>
            <w:vAlign w:val="center"/>
          </w:tcPr>
          <w:p w14:paraId="113A6DF8" w14:textId="77777777" w:rsidR="00755520" w:rsidRPr="00186EE1" w:rsidRDefault="00755520" w:rsidP="00755520">
            <w:pPr>
              <w:numPr>
                <w:ilvl w:val="12"/>
                <w:numId w:val="0"/>
              </w:numPr>
              <w:tabs>
                <w:tab w:val="left" w:pos="33"/>
                <w:tab w:val="left" w:pos="260"/>
                <w:tab w:val="left" w:pos="374"/>
                <w:tab w:val="left" w:pos="828"/>
              </w:tabs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1.-9. Trimester</w:t>
            </w:r>
          </w:p>
        </w:tc>
      </w:tr>
      <w:tr w:rsidR="00755520" w:rsidRPr="00186EE1" w14:paraId="25BA8953" w14:textId="77777777" w:rsidTr="00755520">
        <w:trPr>
          <w:trHeight w:val="340"/>
        </w:trPr>
        <w:tc>
          <w:tcPr>
            <w:tcW w:w="3508" w:type="dxa"/>
            <w:shd w:val="clear" w:color="auto" w:fill="FFFFFF"/>
            <w:vAlign w:val="center"/>
          </w:tcPr>
          <w:p w14:paraId="605525FA" w14:textId="77777777" w:rsidR="00755520" w:rsidRPr="00186EE1" w:rsidRDefault="00755520" w:rsidP="00755520">
            <w:pPr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Politische Ethik</w:t>
            </w:r>
          </w:p>
        </w:tc>
        <w:tc>
          <w:tcPr>
            <w:tcW w:w="1245" w:type="dxa"/>
            <w:shd w:val="clear" w:color="auto" w:fill="FFFFFF"/>
            <w:vAlign w:val="center"/>
          </w:tcPr>
          <w:p w14:paraId="3D9EC46F" w14:textId="77777777" w:rsidR="00755520" w:rsidRPr="00186EE1" w:rsidRDefault="00755520" w:rsidP="00755520">
            <w:pPr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5</w:t>
            </w:r>
          </w:p>
        </w:tc>
        <w:tc>
          <w:tcPr>
            <w:tcW w:w="1174" w:type="dxa"/>
            <w:shd w:val="clear" w:color="auto" w:fill="FFFFFF"/>
            <w:vAlign w:val="center"/>
          </w:tcPr>
          <w:p w14:paraId="0EE29D49" w14:textId="77777777" w:rsidR="00755520" w:rsidRPr="00186EE1" w:rsidRDefault="00755520" w:rsidP="00755520">
            <w:pPr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V, S</w:t>
            </w:r>
          </w:p>
        </w:tc>
        <w:tc>
          <w:tcPr>
            <w:tcW w:w="1614" w:type="dxa"/>
            <w:shd w:val="clear" w:color="auto" w:fill="FFFFFF"/>
            <w:vAlign w:val="center"/>
          </w:tcPr>
          <w:p w14:paraId="26B8AD86" w14:textId="72FB56EC" w:rsidR="00755520" w:rsidRPr="00186EE1" w:rsidRDefault="009968B5" w:rsidP="007555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mP-30</w:t>
            </w:r>
          </w:p>
        </w:tc>
        <w:tc>
          <w:tcPr>
            <w:tcW w:w="2097" w:type="dxa"/>
            <w:shd w:val="clear" w:color="auto" w:fill="FFFFFF"/>
            <w:vAlign w:val="center"/>
          </w:tcPr>
          <w:p w14:paraId="15E5A368" w14:textId="77777777" w:rsidR="00755520" w:rsidRPr="00186EE1" w:rsidRDefault="00755520" w:rsidP="00755520">
            <w:pPr>
              <w:numPr>
                <w:ilvl w:val="12"/>
                <w:numId w:val="0"/>
              </w:numPr>
              <w:tabs>
                <w:tab w:val="left" w:pos="33"/>
                <w:tab w:val="left" w:pos="260"/>
                <w:tab w:val="left" w:pos="374"/>
                <w:tab w:val="left" w:pos="828"/>
              </w:tabs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1.-9. Trimester</w:t>
            </w:r>
          </w:p>
        </w:tc>
      </w:tr>
      <w:tr w:rsidR="00755520" w:rsidRPr="00186EE1" w14:paraId="7F276C75" w14:textId="77777777" w:rsidTr="00755520">
        <w:trPr>
          <w:trHeight w:val="340"/>
        </w:trPr>
        <w:tc>
          <w:tcPr>
            <w:tcW w:w="3508" w:type="dxa"/>
            <w:shd w:val="clear" w:color="auto" w:fill="FFFFFF"/>
            <w:vAlign w:val="center"/>
          </w:tcPr>
          <w:p w14:paraId="00330601" w14:textId="77777777" w:rsidR="00755520" w:rsidRPr="00186EE1" w:rsidRDefault="00E33A13" w:rsidP="007555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Westliche Demokratien</w:t>
            </w:r>
            <w:r w:rsidR="00755520" w:rsidRPr="00186EE1">
              <w:rPr>
                <w:sz w:val="20"/>
                <w:szCs w:val="20"/>
              </w:rPr>
              <w:t xml:space="preserve"> im Vergleich</w:t>
            </w:r>
          </w:p>
        </w:tc>
        <w:tc>
          <w:tcPr>
            <w:tcW w:w="1245" w:type="dxa"/>
            <w:shd w:val="clear" w:color="auto" w:fill="FFFFFF"/>
            <w:vAlign w:val="center"/>
          </w:tcPr>
          <w:p w14:paraId="407A0777" w14:textId="77777777" w:rsidR="00755520" w:rsidRPr="00186EE1" w:rsidRDefault="00755520" w:rsidP="00755520">
            <w:pPr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5</w:t>
            </w:r>
          </w:p>
        </w:tc>
        <w:tc>
          <w:tcPr>
            <w:tcW w:w="1174" w:type="dxa"/>
            <w:shd w:val="clear" w:color="auto" w:fill="FFFFFF"/>
            <w:vAlign w:val="center"/>
          </w:tcPr>
          <w:p w14:paraId="247D356D" w14:textId="77777777" w:rsidR="00755520" w:rsidRPr="00186EE1" w:rsidRDefault="00755520" w:rsidP="00755520">
            <w:pPr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V, S</w:t>
            </w:r>
          </w:p>
        </w:tc>
        <w:tc>
          <w:tcPr>
            <w:tcW w:w="1614" w:type="dxa"/>
            <w:shd w:val="clear" w:color="auto" w:fill="FFFFFF"/>
            <w:vAlign w:val="center"/>
          </w:tcPr>
          <w:p w14:paraId="72776C9D" w14:textId="2F427E1E" w:rsidR="00755520" w:rsidRPr="00186EE1" w:rsidRDefault="009C6FCE" w:rsidP="007555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sP-120</w:t>
            </w:r>
          </w:p>
        </w:tc>
        <w:tc>
          <w:tcPr>
            <w:tcW w:w="2097" w:type="dxa"/>
            <w:shd w:val="clear" w:color="auto" w:fill="FFFFFF"/>
            <w:vAlign w:val="center"/>
          </w:tcPr>
          <w:p w14:paraId="6A8EB0F4" w14:textId="77777777" w:rsidR="00755520" w:rsidRPr="00186EE1" w:rsidRDefault="00755520" w:rsidP="00755520">
            <w:pPr>
              <w:numPr>
                <w:ilvl w:val="12"/>
                <w:numId w:val="0"/>
              </w:numPr>
              <w:tabs>
                <w:tab w:val="left" w:pos="33"/>
                <w:tab w:val="left" w:pos="260"/>
                <w:tab w:val="left" w:pos="374"/>
                <w:tab w:val="left" w:pos="828"/>
              </w:tabs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1.-9. Trimester</w:t>
            </w:r>
          </w:p>
        </w:tc>
      </w:tr>
      <w:tr w:rsidR="00755520" w:rsidRPr="00186EE1" w14:paraId="06CE8204" w14:textId="77777777" w:rsidTr="00755520">
        <w:trPr>
          <w:trHeight w:val="340"/>
        </w:trPr>
        <w:tc>
          <w:tcPr>
            <w:tcW w:w="3508" w:type="dxa"/>
            <w:shd w:val="clear" w:color="auto" w:fill="FFFFFF"/>
            <w:vAlign w:val="center"/>
          </w:tcPr>
          <w:p w14:paraId="2678D352" w14:textId="77777777" w:rsidR="00755520" w:rsidRPr="00186EE1" w:rsidRDefault="00755520" w:rsidP="007555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Europäische Wirtschaft</w:t>
            </w:r>
          </w:p>
        </w:tc>
        <w:tc>
          <w:tcPr>
            <w:tcW w:w="1245" w:type="dxa"/>
            <w:shd w:val="clear" w:color="auto" w:fill="FFFFFF"/>
            <w:vAlign w:val="center"/>
          </w:tcPr>
          <w:p w14:paraId="044FAC5C" w14:textId="77777777" w:rsidR="00755520" w:rsidRPr="00186EE1" w:rsidRDefault="00755520" w:rsidP="00755520">
            <w:pPr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5</w:t>
            </w:r>
          </w:p>
        </w:tc>
        <w:tc>
          <w:tcPr>
            <w:tcW w:w="1174" w:type="dxa"/>
            <w:shd w:val="clear" w:color="auto" w:fill="FFFFFF"/>
            <w:vAlign w:val="center"/>
          </w:tcPr>
          <w:p w14:paraId="7F940867" w14:textId="77777777" w:rsidR="00755520" w:rsidRPr="00186EE1" w:rsidRDefault="00755520" w:rsidP="007555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V, Ü</w:t>
            </w:r>
          </w:p>
        </w:tc>
        <w:tc>
          <w:tcPr>
            <w:tcW w:w="1614" w:type="dxa"/>
            <w:shd w:val="clear" w:color="auto" w:fill="FFFFFF"/>
            <w:vAlign w:val="center"/>
          </w:tcPr>
          <w:p w14:paraId="6D136674" w14:textId="77777777" w:rsidR="00755520" w:rsidRPr="00186EE1" w:rsidRDefault="00755520" w:rsidP="00755520">
            <w:pPr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sP-90</w:t>
            </w:r>
          </w:p>
        </w:tc>
        <w:tc>
          <w:tcPr>
            <w:tcW w:w="2097" w:type="dxa"/>
            <w:shd w:val="clear" w:color="auto" w:fill="FFFFFF"/>
            <w:vAlign w:val="center"/>
          </w:tcPr>
          <w:p w14:paraId="1C4E66E8" w14:textId="77777777" w:rsidR="00755520" w:rsidRPr="00186EE1" w:rsidRDefault="00755520" w:rsidP="00755520">
            <w:pPr>
              <w:numPr>
                <w:ilvl w:val="12"/>
                <w:numId w:val="0"/>
              </w:numPr>
              <w:tabs>
                <w:tab w:val="left" w:pos="33"/>
                <w:tab w:val="left" w:pos="260"/>
                <w:tab w:val="left" w:pos="374"/>
                <w:tab w:val="left" w:pos="828"/>
              </w:tabs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1.-9. Trimester</w:t>
            </w:r>
          </w:p>
        </w:tc>
      </w:tr>
      <w:tr w:rsidR="00755520" w:rsidRPr="00186EE1" w14:paraId="2E684779" w14:textId="77777777" w:rsidTr="00755520">
        <w:trPr>
          <w:trHeight w:val="340"/>
        </w:trPr>
        <w:tc>
          <w:tcPr>
            <w:tcW w:w="3508" w:type="dxa"/>
            <w:shd w:val="clear" w:color="auto" w:fill="FFFFFF"/>
            <w:vAlign w:val="center"/>
          </w:tcPr>
          <w:p w14:paraId="3B5E7B9E" w14:textId="77777777" w:rsidR="00755520" w:rsidRPr="00186EE1" w:rsidRDefault="005E2011" w:rsidP="007555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Macht, Herrschaft, </w:t>
            </w:r>
            <w:r w:rsidR="00755520">
              <w:rPr>
                <w:sz w:val="20"/>
                <w:szCs w:val="20"/>
              </w:rPr>
              <w:t>Gesellschaft</w:t>
            </w:r>
          </w:p>
        </w:tc>
        <w:tc>
          <w:tcPr>
            <w:tcW w:w="1245" w:type="dxa"/>
            <w:shd w:val="clear" w:color="auto" w:fill="FFFFFF"/>
            <w:vAlign w:val="center"/>
          </w:tcPr>
          <w:p w14:paraId="32B91DAA" w14:textId="77777777" w:rsidR="00755520" w:rsidRPr="00186EE1" w:rsidRDefault="00755520" w:rsidP="007555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74" w:type="dxa"/>
            <w:shd w:val="clear" w:color="auto" w:fill="FFFFFF"/>
            <w:vAlign w:val="center"/>
          </w:tcPr>
          <w:p w14:paraId="02B3BE41" w14:textId="6EB8F6C4" w:rsidR="00755520" w:rsidRPr="00186EE1" w:rsidRDefault="00755520" w:rsidP="00D21058">
            <w:pPr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 xml:space="preserve">V, </w:t>
            </w:r>
            <w:r w:rsidR="00D21058">
              <w:rPr>
                <w:sz w:val="20"/>
                <w:szCs w:val="20"/>
              </w:rPr>
              <w:t>S</w:t>
            </w:r>
            <w:r w:rsidR="00C61766">
              <w:rPr>
                <w:sz w:val="20"/>
                <w:szCs w:val="20"/>
              </w:rPr>
              <w:t xml:space="preserve"> </w:t>
            </w:r>
            <w:r w:rsidR="00D21058">
              <w:rPr>
                <w:sz w:val="20"/>
                <w:szCs w:val="20"/>
              </w:rPr>
              <w:t>,</w:t>
            </w:r>
            <w:r w:rsidRPr="00186EE1">
              <w:rPr>
                <w:sz w:val="20"/>
                <w:szCs w:val="20"/>
              </w:rPr>
              <w:t>Ü</w:t>
            </w:r>
          </w:p>
        </w:tc>
        <w:tc>
          <w:tcPr>
            <w:tcW w:w="1614" w:type="dxa"/>
            <w:shd w:val="clear" w:color="auto" w:fill="FFFFFF"/>
            <w:vAlign w:val="center"/>
          </w:tcPr>
          <w:p w14:paraId="44967FA2" w14:textId="24ED0B68" w:rsidR="00755520" w:rsidRPr="00186EE1" w:rsidRDefault="009C6FCE" w:rsidP="0075552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Pf</w:t>
            </w:r>
            <w:proofErr w:type="spellEnd"/>
          </w:p>
        </w:tc>
        <w:tc>
          <w:tcPr>
            <w:tcW w:w="2097" w:type="dxa"/>
            <w:shd w:val="clear" w:color="auto" w:fill="FFFFFF"/>
            <w:vAlign w:val="center"/>
          </w:tcPr>
          <w:p w14:paraId="5CAB3049" w14:textId="77777777" w:rsidR="00755520" w:rsidRPr="00186EE1" w:rsidRDefault="00755520" w:rsidP="00755520">
            <w:pPr>
              <w:numPr>
                <w:ilvl w:val="12"/>
                <w:numId w:val="0"/>
              </w:numPr>
              <w:tabs>
                <w:tab w:val="left" w:pos="33"/>
                <w:tab w:val="left" w:pos="260"/>
                <w:tab w:val="left" w:pos="374"/>
                <w:tab w:val="left" w:pos="828"/>
              </w:tabs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1.-9. Trimester</w:t>
            </w:r>
          </w:p>
        </w:tc>
      </w:tr>
      <w:tr w:rsidR="00755520" w:rsidRPr="00186EE1" w14:paraId="16AD4027" w14:textId="77777777" w:rsidTr="00755520">
        <w:trPr>
          <w:trHeight w:val="340"/>
        </w:trPr>
        <w:tc>
          <w:tcPr>
            <w:tcW w:w="3508" w:type="dxa"/>
            <w:shd w:val="clear" w:color="auto" w:fill="auto"/>
            <w:vAlign w:val="center"/>
          </w:tcPr>
          <w:p w14:paraId="718AB676" w14:textId="77777777" w:rsidR="00755520" w:rsidRPr="00186EE1" w:rsidRDefault="00755520" w:rsidP="00755520">
            <w:pPr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Friedensethik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7186ADF9" w14:textId="77777777" w:rsidR="00755520" w:rsidRPr="00186EE1" w:rsidRDefault="00755520" w:rsidP="00755520">
            <w:pPr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5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56CD12E1" w14:textId="77777777" w:rsidR="00755520" w:rsidRPr="00186EE1" w:rsidRDefault="00755520" w:rsidP="00755520">
            <w:pPr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V, S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145A3176" w14:textId="34DB6BB3" w:rsidR="00755520" w:rsidRPr="00186EE1" w:rsidRDefault="00E50628" w:rsidP="0075552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SemA</w:t>
            </w:r>
            <w:proofErr w:type="spellEnd"/>
          </w:p>
        </w:tc>
        <w:tc>
          <w:tcPr>
            <w:tcW w:w="2097" w:type="dxa"/>
            <w:vAlign w:val="center"/>
          </w:tcPr>
          <w:p w14:paraId="632828AC" w14:textId="77777777" w:rsidR="00755520" w:rsidRPr="00186EE1" w:rsidRDefault="00755520" w:rsidP="00755520">
            <w:pPr>
              <w:numPr>
                <w:ilvl w:val="12"/>
                <w:numId w:val="0"/>
              </w:numPr>
              <w:tabs>
                <w:tab w:val="left" w:pos="33"/>
                <w:tab w:val="left" w:pos="260"/>
                <w:tab w:val="left" w:pos="374"/>
                <w:tab w:val="left" w:pos="828"/>
              </w:tabs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1.-9. Trimester</w:t>
            </w:r>
          </w:p>
        </w:tc>
      </w:tr>
    </w:tbl>
    <w:p w14:paraId="2AF30646" w14:textId="766BBE53" w:rsidR="00755520" w:rsidRPr="00186EE1" w:rsidRDefault="00755520" w:rsidP="00755520">
      <w:pPr>
        <w:spacing w:line="360" w:lineRule="auto"/>
        <w:rPr>
          <w:b/>
          <w:bCs/>
          <w:sz w:val="20"/>
          <w:szCs w:val="20"/>
        </w:rPr>
      </w:pPr>
      <w:r w:rsidRPr="00186EE1">
        <w:rPr>
          <w:b/>
          <w:bCs/>
          <w:sz w:val="20"/>
          <w:szCs w:val="20"/>
        </w:rPr>
        <w:lastRenderedPageBreak/>
        <w:t>Tabelle 5: Wahlpflichtmodu</w:t>
      </w:r>
      <w:r w:rsidR="005E2011">
        <w:rPr>
          <w:b/>
          <w:bCs/>
          <w:sz w:val="20"/>
          <w:szCs w:val="20"/>
        </w:rPr>
        <w:t>le für die Studienrichtung</w:t>
      </w:r>
      <w:r w:rsidRPr="00186EE1">
        <w:rPr>
          <w:b/>
          <w:bCs/>
          <w:sz w:val="20"/>
          <w:szCs w:val="20"/>
        </w:rPr>
        <w:t xml:space="preserve"> "</w:t>
      </w:r>
      <w:r w:rsidR="005E2011">
        <w:rPr>
          <w:b/>
          <w:bCs/>
          <w:sz w:val="20"/>
          <w:szCs w:val="20"/>
        </w:rPr>
        <w:t>Gesellschaft und Politik“</w:t>
      </w:r>
    </w:p>
    <w:p w14:paraId="48447DB3" w14:textId="77777777" w:rsidR="00755520" w:rsidRDefault="00755520" w:rsidP="00755520">
      <w:pPr>
        <w:jc w:val="both"/>
        <w:rPr>
          <w:bCs/>
          <w:sz w:val="20"/>
          <w:szCs w:val="20"/>
        </w:rPr>
      </w:pPr>
      <w:r w:rsidRPr="00186EE1">
        <w:rPr>
          <w:bCs/>
          <w:sz w:val="20"/>
          <w:szCs w:val="20"/>
        </w:rPr>
        <w:t>Es sind insgesamt Module im Umfang von 25 ECTS-Leistungspunkten aus dem Angebot zu wählen. Genaueres regeln der Studienplan und das Modulhandbuch.</w:t>
      </w:r>
    </w:p>
    <w:p w14:paraId="069726CE" w14:textId="77777777" w:rsidR="00755520" w:rsidRPr="00FB7E42" w:rsidRDefault="00755520" w:rsidP="00755520">
      <w:pPr>
        <w:tabs>
          <w:tab w:val="left" w:pos="1136"/>
        </w:tabs>
        <w:spacing w:line="244" w:lineRule="auto"/>
        <w:ind w:left="1136" w:hanging="1136"/>
        <w:jc w:val="both"/>
        <w:rPr>
          <w:bCs/>
          <w:color w:val="000000"/>
          <w:sz w:val="20"/>
        </w:rPr>
      </w:pPr>
    </w:p>
    <w:tbl>
      <w:tblPr>
        <w:tblW w:w="9638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5"/>
        <w:gridCol w:w="1260"/>
        <w:gridCol w:w="1260"/>
        <w:gridCol w:w="1620"/>
        <w:gridCol w:w="1703"/>
      </w:tblGrid>
      <w:tr w:rsidR="00755520" w:rsidRPr="00186EE1" w14:paraId="03092CAE" w14:textId="77777777" w:rsidTr="00755520">
        <w:trPr>
          <w:trHeight w:val="785"/>
        </w:trPr>
        <w:tc>
          <w:tcPr>
            <w:tcW w:w="3795" w:type="dxa"/>
            <w:shd w:val="clear" w:color="auto" w:fill="C0C0C0"/>
            <w:vAlign w:val="center"/>
          </w:tcPr>
          <w:p w14:paraId="6FB85A17" w14:textId="77777777" w:rsidR="00755520" w:rsidRPr="00186EE1" w:rsidRDefault="00755520" w:rsidP="00755520">
            <w:pPr>
              <w:jc w:val="center"/>
              <w:rPr>
                <w:b/>
                <w:bCs/>
                <w:sz w:val="20"/>
                <w:szCs w:val="20"/>
              </w:rPr>
            </w:pPr>
            <w:r w:rsidRPr="00186EE1">
              <w:rPr>
                <w:b/>
                <w:bCs/>
                <w:sz w:val="20"/>
                <w:szCs w:val="20"/>
              </w:rPr>
              <w:t>Modul</w:t>
            </w:r>
          </w:p>
        </w:tc>
        <w:tc>
          <w:tcPr>
            <w:tcW w:w="1260" w:type="dxa"/>
            <w:shd w:val="clear" w:color="auto" w:fill="C0C0C0"/>
            <w:vAlign w:val="center"/>
          </w:tcPr>
          <w:p w14:paraId="0E651979" w14:textId="77777777" w:rsidR="00755520" w:rsidRPr="00186EE1" w:rsidRDefault="00755520" w:rsidP="00755520">
            <w:pPr>
              <w:jc w:val="center"/>
              <w:rPr>
                <w:b/>
                <w:bCs/>
                <w:sz w:val="20"/>
                <w:szCs w:val="20"/>
              </w:rPr>
            </w:pPr>
            <w:r w:rsidRPr="00186EE1">
              <w:rPr>
                <w:b/>
                <w:bCs/>
                <w:sz w:val="20"/>
                <w:szCs w:val="20"/>
              </w:rPr>
              <w:t>ECTS-</w:t>
            </w:r>
          </w:p>
          <w:p w14:paraId="578EE6D6" w14:textId="77777777" w:rsidR="00755520" w:rsidRPr="00186EE1" w:rsidRDefault="00755520" w:rsidP="00755520">
            <w:pPr>
              <w:jc w:val="center"/>
              <w:rPr>
                <w:b/>
                <w:bCs/>
                <w:sz w:val="20"/>
                <w:szCs w:val="20"/>
              </w:rPr>
            </w:pPr>
            <w:r w:rsidRPr="00186EE1">
              <w:rPr>
                <w:b/>
                <w:bCs/>
                <w:sz w:val="20"/>
                <w:szCs w:val="20"/>
              </w:rPr>
              <w:t>Leistungs-</w:t>
            </w:r>
          </w:p>
          <w:p w14:paraId="203A7C35" w14:textId="77777777" w:rsidR="00755520" w:rsidRPr="00186EE1" w:rsidRDefault="00755520" w:rsidP="00755520">
            <w:pPr>
              <w:jc w:val="center"/>
              <w:rPr>
                <w:b/>
                <w:bCs/>
                <w:sz w:val="20"/>
                <w:szCs w:val="20"/>
              </w:rPr>
            </w:pPr>
            <w:r w:rsidRPr="00186EE1">
              <w:rPr>
                <w:b/>
                <w:bCs/>
                <w:sz w:val="20"/>
                <w:szCs w:val="20"/>
              </w:rPr>
              <w:t>punkte</w:t>
            </w:r>
          </w:p>
        </w:tc>
        <w:tc>
          <w:tcPr>
            <w:tcW w:w="1260" w:type="dxa"/>
            <w:shd w:val="clear" w:color="auto" w:fill="C0C0C0"/>
            <w:vAlign w:val="center"/>
          </w:tcPr>
          <w:p w14:paraId="7EBBB645" w14:textId="77777777" w:rsidR="00755520" w:rsidRPr="00186EE1" w:rsidRDefault="00755520" w:rsidP="00755520">
            <w:pPr>
              <w:jc w:val="center"/>
              <w:rPr>
                <w:b/>
                <w:bCs/>
                <w:sz w:val="20"/>
                <w:szCs w:val="20"/>
              </w:rPr>
            </w:pPr>
            <w:r w:rsidRPr="00186EE1">
              <w:rPr>
                <w:b/>
                <w:bCs/>
                <w:sz w:val="20"/>
                <w:szCs w:val="20"/>
              </w:rPr>
              <w:t>Art der</w:t>
            </w:r>
          </w:p>
          <w:p w14:paraId="024C7E0A" w14:textId="77777777" w:rsidR="00755520" w:rsidRPr="00186EE1" w:rsidRDefault="00755520" w:rsidP="00755520">
            <w:pPr>
              <w:jc w:val="center"/>
              <w:rPr>
                <w:b/>
                <w:bCs/>
                <w:sz w:val="20"/>
                <w:szCs w:val="20"/>
              </w:rPr>
            </w:pPr>
            <w:r w:rsidRPr="00186EE1">
              <w:rPr>
                <w:b/>
                <w:bCs/>
                <w:sz w:val="20"/>
                <w:szCs w:val="20"/>
              </w:rPr>
              <w:t>Lehrveran</w:t>
            </w:r>
            <w:r w:rsidRPr="00186EE1">
              <w:rPr>
                <w:b/>
                <w:bCs/>
                <w:sz w:val="20"/>
                <w:szCs w:val="20"/>
              </w:rPr>
              <w:softHyphen/>
              <w:t>staltung</w:t>
            </w:r>
          </w:p>
        </w:tc>
        <w:tc>
          <w:tcPr>
            <w:tcW w:w="1620" w:type="dxa"/>
            <w:shd w:val="clear" w:color="auto" w:fill="C0C0C0"/>
            <w:vAlign w:val="center"/>
          </w:tcPr>
          <w:p w14:paraId="4B8BFA9B" w14:textId="77777777" w:rsidR="00755520" w:rsidRPr="00186EE1" w:rsidRDefault="00755520" w:rsidP="00755520">
            <w:pPr>
              <w:jc w:val="center"/>
              <w:rPr>
                <w:b/>
                <w:bCs/>
                <w:sz w:val="20"/>
                <w:szCs w:val="20"/>
              </w:rPr>
            </w:pPr>
            <w:r w:rsidRPr="00186EE1">
              <w:rPr>
                <w:b/>
                <w:bCs/>
                <w:sz w:val="20"/>
                <w:szCs w:val="20"/>
              </w:rPr>
              <w:t>Leistungs</w:t>
            </w:r>
            <w:r w:rsidR="00BB4E0B">
              <w:rPr>
                <w:b/>
                <w:bCs/>
                <w:sz w:val="20"/>
                <w:szCs w:val="20"/>
              </w:rPr>
              <w:t>-</w:t>
            </w:r>
            <w:r w:rsidR="00BB4E0B">
              <w:rPr>
                <w:b/>
                <w:bCs/>
                <w:sz w:val="20"/>
                <w:szCs w:val="20"/>
              </w:rPr>
              <w:br/>
            </w:r>
            <w:r w:rsidRPr="00186EE1">
              <w:rPr>
                <w:b/>
                <w:bCs/>
                <w:sz w:val="20"/>
                <w:szCs w:val="20"/>
              </w:rPr>
              <w:softHyphen/>
              <w:t>nachweis</w:t>
            </w:r>
          </w:p>
        </w:tc>
        <w:tc>
          <w:tcPr>
            <w:tcW w:w="1703" w:type="dxa"/>
            <w:shd w:val="clear" w:color="auto" w:fill="C0C0C0"/>
            <w:vAlign w:val="center"/>
          </w:tcPr>
          <w:p w14:paraId="5419F642" w14:textId="77777777" w:rsidR="00755520" w:rsidRPr="00186EE1" w:rsidRDefault="00755520" w:rsidP="00755520">
            <w:pPr>
              <w:jc w:val="center"/>
              <w:rPr>
                <w:b/>
                <w:bCs/>
                <w:sz w:val="20"/>
                <w:szCs w:val="20"/>
              </w:rPr>
            </w:pPr>
            <w:r w:rsidRPr="00186EE1">
              <w:rPr>
                <w:b/>
                <w:sz w:val="20"/>
                <w:szCs w:val="20"/>
              </w:rPr>
              <w:t>Regeltermine der Leistungsnachweise</w:t>
            </w:r>
          </w:p>
        </w:tc>
      </w:tr>
      <w:tr w:rsidR="00755520" w:rsidRPr="00186EE1" w14:paraId="7FA6A0A7" w14:textId="77777777" w:rsidTr="00755520">
        <w:trPr>
          <w:trHeight w:val="255"/>
        </w:trPr>
        <w:tc>
          <w:tcPr>
            <w:tcW w:w="3795" w:type="dxa"/>
            <w:shd w:val="clear" w:color="auto" w:fill="auto"/>
            <w:vAlign w:val="center"/>
          </w:tcPr>
          <w:p w14:paraId="1203B581" w14:textId="77777777" w:rsidR="00755520" w:rsidRPr="00186EE1" w:rsidRDefault="00755520" w:rsidP="00755520">
            <w:pPr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(1)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356C260" w14:textId="77777777" w:rsidR="00755520" w:rsidRPr="00186EE1" w:rsidRDefault="00755520" w:rsidP="00755520">
            <w:pPr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(2)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26BA34F" w14:textId="77777777" w:rsidR="00755520" w:rsidRPr="00186EE1" w:rsidRDefault="00755520" w:rsidP="00755520">
            <w:pPr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(3)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664DDA7" w14:textId="77777777" w:rsidR="00755520" w:rsidRPr="00186EE1" w:rsidRDefault="00755520" w:rsidP="00755520">
            <w:pPr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(4)</w:t>
            </w:r>
          </w:p>
        </w:tc>
        <w:tc>
          <w:tcPr>
            <w:tcW w:w="1703" w:type="dxa"/>
            <w:vAlign w:val="center"/>
          </w:tcPr>
          <w:p w14:paraId="3697FBE0" w14:textId="77777777" w:rsidR="00755520" w:rsidRPr="00186EE1" w:rsidRDefault="00755520" w:rsidP="00755520">
            <w:pPr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(5)</w:t>
            </w:r>
          </w:p>
        </w:tc>
      </w:tr>
      <w:tr w:rsidR="00755520" w:rsidRPr="00186EE1" w14:paraId="4BF054E6" w14:textId="77777777" w:rsidTr="00755520">
        <w:trPr>
          <w:trHeight w:val="340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E3688" w14:textId="77777777" w:rsidR="00755520" w:rsidRPr="00186EE1" w:rsidRDefault="00755520" w:rsidP="00755520">
            <w:pPr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Volkswirtschaftslehre 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ECFA8" w14:textId="77777777" w:rsidR="00755520" w:rsidRPr="00186EE1" w:rsidRDefault="00755520" w:rsidP="00755520">
            <w:pPr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1281D" w14:textId="77777777" w:rsidR="00755520" w:rsidRPr="00186EE1" w:rsidRDefault="00755520" w:rsidP="00755520">
            <w:pPr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V, Ü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CB056" w14:textId="77777777" w:rsidR="00755520" w:rsidRPr="00186EE1" w:rsidRDefault="00755520" w:rsidP="00755520">
            <w:pPr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sP-90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597DF" w14:textId="77777777" w:rsidR="00755520" w:rsidRPr="00186EE1" w:rsidRDefault="00755520" w:rsidP="00755520">
            <w:pPr>
              <w:numPr>
                <w:ilvl w:val="12"/>
                <w:numId w:val="0"/>
              </w:numPr>
              <w:tabs>
                <w:tab w:val="left" w:pos="33"/>
                <w:tab w:val="left" w:pos="260"/>
                <w:tab w:val="left" w:pos="374"/>
                <w:tab w:val="left" w:pos="828"/>
              </w:tabs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1.-9. Trimester</w:t>
            </w:r>
          </w:p>
        </w:tc>
      </w:tr>
      <w:tr w:rsidR="00755520" w:rsidRPr="00186EE1" w14:paraId="2232F4E0" w14:textId="77777777" w:rsidTr="00755520">
        <w:trPr>
          <w:trHeight w:val="340"/>
        </w:trPr>
        <w:tc>
          <w:tcPr>
            <w:tcW w:w="3795" w:type="dxa"/>
            <w:shd w:val="clear" w:color="auto" w:fill="FFFFFF"/>
            <w:vAlign w:val="center"/>
          </w:tcPr>
          <w:p w14:paraId="5DF5E461" w14:textId="77777777" w:rsidR="00755520" w:rsidRPr="00186EE1" w:rsidRDefault="00755520" w:rsidP="007555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Soziologische Theorie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3D473B80" w14:textId="77777777" w:rsidR="00755520" w:rsidRPr="00186EE1" w:rsidRDefault="00755520" w:rsidP="00755520">
            <w:pPr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70C2644E" w14:textId="77777777" w:rsidR="00755520" w:rsidRPr="00186EE1" w:rsidRDefault="00755520" w:rsidP="007555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6C8EF720" w14:textId="77777777" w:rsidR="00755520" w:rsidRPr="00186EE1" w:rsidRDefault="00755520" w:rsidP="00755520">
            <w:pPr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sP-90</w:t>
            </w:r>
          </w:p>
        </w:tc>
        <w:tc>
          <w:tcPr>
            <w:tcW w:w="1703" w:type="dxa"/>
            <w:vAlign w:val="center"/>
          </w:tcPr>
          <w:p w14:paraId="43AB6AF4" w14:textId="77777777" w:rsidR="00755520" w:rsidRPr="00186EE1" w:rsidRDefault="00755520" w:rsidP="00755520">
            <w:pPr>
              <w:numPr>
                <w:ilvl w:val="12"/>
                <w:numId w:val="0"/>
              </w:numPr>
              <w:tabs>
                <w:tab w:val="left" w:pos="33"/>
                <w:tab w:val="left" w:pos="260"/>
                <w:tab w:val="left" w:pos="374"/>
                <w:tab w:val="left" w:pos="828"/>
              </w:tabs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1.-9. Trimester</w:t>
            </w:r>
          </w:p>
        </w:tc>
      </w:tr>
      <w:tr w:rsidR="00755520" w:rsidRPr="00186EE1" w14:paraId="1BEB218F" w14:textId="77777777" w:rsidTr="00755520">
        <w:trPr>
          <w:trHeight w:val="340"/>
        </w:trPr>
        <w:tc>
          <w:tcPr>
            <w:tcW w:w="3795" w:type="dxa"/>
            <w:shd w:val="clear" w:color="auto" w:fill="FFFFFF"/>
            <w:vAlign w:val="center"/>
          </w:tcPr>
          <w:p w14:paraId="17E8EDE0" w14:textId="77777777" w:rsidR="00755520" w:rsidRPr="00186EE1" w:rsidRDefault="00755520" w:rsidP="00755520">
            <w:pPr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 xml:space="preserve">Ethik </w:t>
            </w:r>
            <w:r>
              <w:rPr>
                <w:sz w:val="20"/>
                <w:szCs w:val="20"/>
              </w:rPr>
              <w:t>und Religion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5DFA5C33" w14:textId="77777777" w:rsidR="00755520" w:rsidRPr="00186EE1" w:rsidRDefault="00755520" w:rsidP="00755520">
            <w:pPr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68B008B6" w14:textId="77777777" w:rsidR="00755520" w:rsidRPr="00186EE1" w:rsidRDefault="00755520" w:rsidP="007555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444B1572" w14:textId="60BF807A" w:rsidR="00755520" w:rsidRPr="00186EE1" w:rsidRDefault="00CB22D6" w:rsidP="0075552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SemA</w:t>
            </w:r>
            <w:proofErr w:type="spellEnd"/>
          </w:p>
        </w:tc>
        <w:tc>
          <w:tcPr>
            <w:tcW w:w="1703" w:type="dxa"/>
            <w:vAlign w:val="center"/>
          </w:tcPr>
          <w:p w14:paraId="0F827C66" w14:textId="77777777" w:rsidR="00755520" w:rsidRPr="00186EE1" w:rsidRDefault="00755520" w:rsidP="00755520">
            <w:pPr>
              <w:numPr>
                <w:ilvl w:val="12"/>
                <w:numId w:val="0"/>
              </w:numPr>
              <w:tabs>
                <w:tab w:val="left" w:pos="33"/>
                <w:tab w:val="left" w:pos="260"/>
                <w:tab w:val="left" w:pos="374"/>
                <w:tab w:val="left" w:pos="828"/>
              </w:tabs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1.-9. Trimester</w:t>
            </w:r>
          </w:p>
        </w:tc>
      </w:tr>
      <w:tr w:rsidR="00755520" w:rsidRPr="00186EE1" w14:paraId="4070111E" w14:textId="77777777" w:rsidTr="00755520">
        <w:trPr>
          <w:trHeight w:val="340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32FE3" w14:textId="77777777" w:rsidR="00755520" w:rsidRPr="00186EE1" w:rsidRDefault="00755520" w:rsidP="00755520">
            <w:pPr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Volkswirtschaftslehre II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0CF23" w14:textId="77777777" w:rsidR="00755520" w:rsidRPr="00186EE1" w:rsidRDefault="00755520" w:rsidP="00755520">
            <w:pPr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749FB" w14:textId="77777777" w:rsidR="00755520" w:rsidRPr="00186EE1" w:rsidRDefault="00755520" w:rsidP="00755520">
            <w:pPr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V, Ü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DFAF9" w14:textId="77777777" w:rsidR="00755520" w:rsidRPr="00186EE1" w:rsidRDefault="00755520" w:rsidP="00755520">
            <w:pPr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sP-60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205AA" w14:textId="77777777" w:rsidR="00755520" w:rsidRPr="00186EE1" w:rsidRDefault="00755520" w:rsidP="00755520">
            <w:pPr>
              <w:numPr>
                <w:ilvl w:val="12"/>
                <w:numId w:val="0"/>
              </w:numPr>
              <w:tabs>
                <w:tab w:val="left" w:pos="33"/>
                <w:tab w:val="left" w:pos="260"/>
                <w:tab w:val="left" w:pos="374"/>
                <w:tab w:val="left" w:pos="828"/>
              </w:tabs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1.-9. Trimester</w:t>
            </w:r>
          </w:p>
        </w:tc>
      </w:tr>
      <w:tr w:rsidR="00755520" w:rsidRPr="00186EE1" w14:paraId="5002C4F3" w14:textId="77777777" w:rsidTr="00755520">
        <w:trPr>
          <w:trHeight w:val="340"/>
        </w:trPr>
        <w:tc>
          <w:tcPr>
            <w:tcW w:w="3795" w:type="dxa"/>
            <w:shd w:val="clear" w:color="auto" w:fill="FFFFFF"/>
            <w:vAlign w:val="center"/>
          </w:tcPr>
          <w:p w14:paraId="264D74E1" w14:textId="77777777" w:rsidR="00755520" w:rsidRPr="00186EE1" w:rsidRDefault="00755520" w:rsidP="00755520">
            <w:pPr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 xml:space="preserve">Ökonomische Begründung der </w:t>
            </w:r>
          </w:p>
          <w:p w14:paraId="0489B26F" w14:textId="77777777" w:rsidR="00755520" w:rsidRPr="00186EE1" w:rsidRDefault="00755520" w:rsidP="00755520">
            <w:pPr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Staatstätigkeit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318F05DF" w14:textId="77777777" w:rsidR="00755520" w:rsidRPr="00186EE1" w:rsidRDefault="00755520" w:rsidP="00755520">
            <w:pPr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56E102AB" w14:textId="77777777" w:rsidR="00755520" w:rsidRPr="00186EE1" w:rsidRDefault="00755520" w:rsidP="00755520">
            <w:pPr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V, Ü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11303EFA" w14:textId="77777777" w:rsidR="00755520" w:rsidRPr="00186EE1" w:rsidRDefault="00755520" w:rsidP="00755520">
            <w:pPr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sP-90</w:t>
            </w:r>
          </w:p>
        </w:tc>
        <w:tc>
          <w:tcPr>
            <w:tcW w:w="1703" w:type="dxa"/>
            <w:vAlign w:val="center"/>
          </w:tcPr>
          <w:p w14:paraId="02ECC308" w14:textId="77777777" w:rsidR="00755520" w:rsidRPr="00186EE1" w:rsidRDefault="00755520" w:rsidP="00755520">
            <w:pPr>
              <w:numPr>
                <w:ilvl w:val="12"/>
                <w:numId w:val="0"/>
              </w:numPr>
              <w:tabs>
                <w:tab w:val="left" w:pos="33"/>
                <w:tab w:val="left" w:pos="260"/>
                <w:tab w:val="left" w:pos="374"/>
                <w:tab w:val="left" w:pos="828"/>
              </w:tabs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1.-9. Trimester</w:t>
            </w:r>
          </w:p>
        </w:tc>
      </w:tr>
      <w:tr w:rsidR="00755520" w:rsidRPr="00186EE1" w14:paraId="33F33CD9" w14:textId="77777777" w:rsidTr="00755520">
        <w:trPr>
          <w:trHeight w:val="340"/>
        </w:trPr>
        <w:tc>
          <w:tcPr>
            <w:tcW w:w="3795" w:type="dxa"/>
            <w:shd w:val="clear" w:color="auto" w:fill="FFFFFF"/>
            <w:vAlign w:val="center"/>
          </w:tcPr>
          <w:p w14:paraId="154A7D37" w14:textId="77777777" w:rsidR="00755520" w:rsidRPr="00186EE1" w:rsidRDefault="00CD6F95" w:rsidP="007555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Sozialer Wandel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65B276C7" w14:textId="77777777" w:rsidR="00755520" w:rsidRPr="00186EE1" w:rsidRDefault="00755520" w:rsidP="00755520">
            <w:pPr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0A839B4B" w14:textId="77777777" w:rsidR="00755520" w:rsidRPr="00186EE1" w:rsidRDefault="00755520" w:rsidP="00755520">
            <w:pPr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V, S, Ü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75E94E68" w14:textId="2DB0A8FB" w:rsidR="00755520" w:rsidRPr="00186EE1" w:rsidRDefault="00CB22D6" w:rsidP="0075552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SemA</w:t>
            </w:r>
            <w:proofErr w:type="spellEnd"/>
            <w:r>
              <w:rPr>
                <w:sz w:val="20"/>
                <w:szCs w:val="20"/>
              </w:rPr>
              <w:t xml:space="preserve"> oder </w:t>
            </w:r>
            <w:proofErr w:type="spellStart"/>
            <w:r>
              <w:rPr>
                <w:sz w:val="20"/>
                <w:szCs w:val="20"/>
              </w:rPr>
              <w:t>Pf</w:t>
            </w:r>
            <w:proofErr w:type="spellEnd"/>
          </w:p>
        </w:tc>
        <w:tc>
          <w:tcPr>
            <w:tcW w:w="1703" w:type="dxa"/>
            <w:vAlign w:val="center"/>
          </w:tcPr>
          <w:p w14:paraId="1271D489" w14:textId="77777777" w:rsidR="00755520" w:rsidRPr="00186EE1" w:rsidRDefault="00755520" w:rsidP="00755520">
            <w:pPr>
              <w:numPr>
                <w:ilvl w:val="12"/>
                <w:numId w:val="0"/>
              </w:numPr>
              <w:tabs>
                <w:tab w:val="left" w:pos="33"/>
                <w:tab w:val="left" w:pos="260"/>
                <w:tab w:val="left" w:pos="374"/>
                <w:tab w:val="left" w:pos="828"/>
              </w:tabs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1.-9. Trimester</w:t>
            </w:r>
          </w:p>
        </w:tc>
      </w:tr>
      <w:tr w:rsidR="00755520" w:rsidRPr="00186EE1" w14:paraId="0F1A6075" w14:textId="77777777" w:rsidTr="00755520">
        <w:trPr>
          <w:trHeight w:val="340"/>
        </w:trPr>
        <w:tc>
          <w:tcPr>
            <w:tcW w:w="3795" w:type="dxa"/>
            <w:shd w:val="clear" w:color="auto" w:fill="FFFFFF"/>
            <w:vAlign w:val="center"/>
          </w:tcPr>
          <w:p w14:paraId="157229B3" w14:textId="77777777" w:rsidR="00755520" w:rsidRPr="00186EE1" w:rsidRDefault="00755520" w:rsidP="00755520">
            <w:pPr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Politische Herrschaft und Legitimität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57B67BD6" w14:textId="77777777" w:rsidR="00755520" w:rsidRPr="00186EE1" w:rsidRDefault="00755520" w:rsidP="00755520">
            <w:pPr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0EB9A958" w14:textId="77777777" w:rsidR="00755520" w:rsidRPr="00186EE1" w:rsidRDefault="00755520" w:rsidP="00755520">
            <w:pPr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V, S, Ü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03A25E54" w14:textId="6D4F64CC" w:rsidR="00755520" w:rsidRPr="00186EE1" w:rsidRDefault="00CB22D6" w:rsidP="0075552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SemA</w:t>
            </w:r>
            <w:proofErr w:type="spellEnd"/>
          </w:p>
        </w:tc>
        <w:tc>
          <w:tcPr>
            <w:tcW w:w="1703" w:type="dxa"/>
            <w:vAlign w:val="center"/>
          </w:tcPr>
          <w:p w14:paraId="07096954" w14:textId="77777777" w:rsidR="00755520" w:rsidRPr="00186EE1" w:rsidRDefault="00755520" w:rsidP="00755520">
            <w:pPr>
              <w:numPr>
                <w:ilvl w:val="12"/>
                <w:numId w:val="0"/>
              </w:numPr>
              <w:tabs>
                <w:tab w:val="left" w:pos="33"/>
                <w:tab w:val="left" w:pos="260"/>
                <w:tab w:val="left" w:pos="374"/>
                <w:tab w:val="left" w:pos="828"/>
              </w:tabs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1.-9. Trimester</w:t>
            </w:r>
          </w:p>
        </w:tc>
      </w:tr>
      <w:tr w:rsidR="00755520" w:rsidRPr="00186EE1" w14:paraId="2A439D85" w14:textId="77777777" w:rsidTr="00755520">
        <w:trPr>
          <w:trHeight w:val="340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3310A" w14:textId="77777777" w:rsidR="00755520" w:rsidRPr="00186EE1" w:rsidRDefault="00755520" w:rsidP="00755520">
            <w:pPr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Wirtschaftspolitik in der globalisierten Welt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CF983" w14:textId="77777777" w:rsidR="00755520" w:rsidRPr="00186EE1" w:rsidRDefault="00755520" w:rsidP="00755520">
            <w:pPr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D0F3A" w14:textId="77777777" w:rsidR="00755520" w:rsidRPr="00186EE1" w:rsidRDefault="00755520" w:rsidP="00755520">
            <w:pPr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V, Ü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DFF7C" w14:textId="77777777" w:rsidR="00755520" w:rsidRPr="00186EE1" w:rsidRDefault="00755520" w:rsidP="00755520">
            <w:pPr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sP-90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F0299" w14:textId="77777777" w:rsidR="00755520" w:rsidRPr="00186EE1" w:rsidRDefault="00755520" w:rsidP="00755520">
            <w:pPr>
              <w:numPr>
                <w:ilvl w:val="12"/>
                <w:numId w:val="0"/>
              </w:numPr>
              <w:tabs>
                <w:tab w:val="left" w:pos="33"/>
                <w:tab w:val="left" w:pos="260"/>
                <w:tab w:val="left" w:pos="374"/>
                <w:tab w:val="left" w:pos="828"/>
              </w:tabs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1.-9. Trimester</w:t>
            </w:r>
          </w:p>
        </w:tc>
      </w:tr>
      <w:tr w:rsidR="00755520" w:rsidRPr="00186EE1" w14:paraId="3E19A575" w14:textId="77777777" w:rsidTr="00755520">
        <w:trPr>
          <w:trHeight w:val="340"/>
        </w:trPr>
        <w:tc>
          <w:tcPr>
            <w:tcW w:w="3795" w:type="dxa"/>
            <w:shd w:val="clear" w:color="auto" w:fill="FFFFFF"/>
            <w:vAlign w:val="center"/>
          </w:tcPr>
          <w:p w14:paraId="7EFECD68" w14:textId="77777777" w:rsidR="00755520" w:rsidRPr="00186EE1" w:rsidRDefault="00755520" w:rsidP="00755520">
            <w:pPr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Politische Ethik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101B03AC" w14:textId="77777777" w:rsidR="00755520" w:rsidRPr="00186EE1" w:rsidRDefault="00755520" w:rsidP="00755520">
            <w:pPr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77689EBE" w14:textId="77777777" w:rsidR="00755520" w:rsidRPr="00186EE1" w:rsidRDefault="00755520" w:rsidP="007555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039EE73F" w14:textId="19DAC81E" w:rsidR="00755520" w:rsidRPr="00186EE1" w:rsidRDefault="00855963" w:rsidP="007555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mP-30</w:t>
            </w:r>
          </w:p>
        </w:tc>
        <w:tc>
          <w:tcPr>
            <w:tcW w:w="1703" w:type="dxa"/>
            <w:vAlign w:val="center"/>
          </w:tcPr>
          <w:p w14:paraId="021A180F" w14:textId="77777777" w:rsidR="00755520" w:rsidRPr="00186EE1" w:rsidRDefault="00755520" w:rsidP="00755520">
            <w:pPr>
              <w:numPr>
                <w:ilvl w:val="12"/>
                <w:numId w:val="0"/>
              </w:numPr>
              <w:tabs>
                <w:tab w:val="left" w:pos="33"/>
                <w:tab w:val="left" w:pos="260"/>
                <w:tab w:val="left" w:pos="374"/>
                <w:tab w:val="left" w:pos="828"/>
              </w:tabs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1.-9. Trimester</w:t>
            </w:r>
          </w:p>
        </w:tc>
      </w:tr>
      <w:tr w:rsidR="00755520" w:rsidRPr="00186EE1" w14:paraId="1D9A149A" w14:textId="77777777" w:rsidTr="00755520">
        <w:trPr>
          <w:trHeight w:val="340"/>
        </w:trPr>
        <w:tc>
          <w:tcPr>
            <w:tcW w:w="3795" w:type="dxa"/>
            <w:shd w:val="clear" w:color="auto" w:fill="auto"/>
            <w:vAlign w:val="center"/>
          </w:tcPr>
          <w:p w14:paraId="78ED4136" w14:textId="77777777" w:rsidR="00755520" w:rsidRPr="00186EE1" w:rsidRDefault="00755520" w:rsidP="00755520">
            <w:pPr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Europäische Wirtschaft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0EB9EF1" w14:textId="77777777" w:rsidR="00755520" w:rsidRPr="00186EE1" w:rsidRDefault="00755520" w:rsidP="00755520">
            <w:pPr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A3D53CD" w14:textId="77777777" w:rsidR="00755520" w:rsidRPr="00186EE1" w:rsidRDefault="00755520" w:rsidP="00755520">
            <w:pPr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V, Ü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DC4A78F" w14:textId="77777777" w:rsidR="00755520" w:rsidRPr="00186EE1" w:rsidRDefault="00755520" w:rsidP="00755520">
            <w:pPr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sP-90</w:t>
            </w:r>
          </w:p>
        </w:tc>
        <w:tc>
          <w:tcPr>
            <w:tcW w:w="1703" w:type="dxa"/>
            <w:vAlign w:val="center"/>
          </w:tcPr>
          <w:p w14:paraId="4C5CC262" w14:textId="77777777" w:rsidR="00755520" w:rsidRPr="00186EE1" w:rsidRDefault="00755520" w:rsidP="00755520">
            <w:pPr>
              <w:numPr>
                <w:ilvl w:val="12"/>
                <w:numId w:val="0"/>
              </w:numPr>
              <w:tabs>
                <w:tab w:val="left" w:pos="33"/>
                <w:tab w:val="left" w:pos="260"/>
                <w:tab w:val="left" w:pos="374"/>
                <w:tab w:val="left" w:pos="828"/>
              </w:tabs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1.-9. Trimester</w:t>
            </w:r>
          </w:p>
        </w:tc>
      </w:tr>
      <w:tr w:rsidR="00755520" w:rsidRPr="00186EE1" w14:paraId="21EE11BA" w14:textId="77777777" w:rsidTr="00755520">
        <w:trPr>
          <w:trHeight w:val="340"/>
        </w:trPr>
        <w:tc>
          <w:tcPr>
            <w:tcW w:w="3795" w:type="dxa"/>
            <w:shd w:val="clear" w:color="auto" w:fill="FFFFFF"/>
            <w:vAlign w:val="center"/>
          </w:tcPr>
          <w:p w14:paraId="3B151A1C" w14:textId="77777777" w:rsidR="00755520" w:rsidRPr="00186EE1" w:rsidRDefault="00AC298A" w:rsidP="007555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Macht, Herrschaft, </w:t>
            </w:r>
            <w:r w:rsidR="00755520">
              <w:rPr>
                <w:sz w:val="20"/>
                <w:szCs w:val="20"/>
              </w:rPr>
              <w:t>Gesellschaft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3397668F" w14:textId="77777777" w:rsidR="00755520" w:rsidRPr="00186EE1" w:rsidRDefault="00755520" w:rsidP="00755520">
            <w:pPr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5246533D" w14:textId="735BB79A" w:rsidR="00755520" w:rsidRPr="00186EE1" w:rsidRDefault="00755520" w:rsidP="00D210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V, </w:t>
            </w:r>
            <w:r w:rsidR="00D21058">
              <w:rPr>
                <w:sz w:val="20"/>
                <w:szCs w:val="20"/>
              </w:rPr>
              <w:t xml:space="preserve">S, </w:t>
            </w:r>
            <w:r w:rsidR="00855963">
              <w:rPr>
                <w:sz w:val="20"/>
                <w:szCs w:val="20"/>
              </w:rPr>
              <w:t>Ü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6EF43C73" w14:textId="793BF0D9" w:rsidR="00755520" w:rsidRPr="00186EE1" w:rsidRDefault="00CB22D6" w:rsidP="0075552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Pf</w:t>
            </w:r>
            <w:proofErr w:type="spellEnd"/>
          </w:p>
        </w:tc>
        <w:tc>
          <w:tcPr>
            <w:tcW w:w="1703" w:type="dxa"/>
            <w:vAlign w:val="center"/>
          </w:tcPr>
          <w:p w14:paraId="2ABFFA32" w14:textId="77777777" w:rsidR="00755520" w:rsidRPr="00186EE1" w:rsidRDefault="00755520" w:rsidP="00755520">
            <w:pPr>
              <w:numPr>
                <w:ilvl w:val="12"/>
                <w:numId w:val="0"/>
              </w:numPr>
              <w:tabs>
                <w:tab w:val="left" w:pos="33"/>
                <w:tab w:val="left" w:pos="260"/>
                <w:tab w:val="left" w:pos="374"/>
                <w:tab w:val="left" w:pos="828"/>
              </w:tabs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1.-9. Trimester</w:t>
            </w:r>
          </w:p>
        </w:tc>
      </w:tr>
      <w:tr w:rsidR="00755520" w:rsidRPr="00186EE1" w14:paraId="5677C04C" w14:textId="77777777" w:rsidTr="00755520">
        <w:trPr>
          <w:trHeight w:val="340"/>
        </w:trPr>
        <w:tc>
          <w:tcPr>
            <w:tcW w:w="3795" w:type="dxa"/>
            <w:shd w:val="clear" w:color="auto" w:fill="FFFFFF"/>
            <w:vAlign w:val="center"/>
          </w:tcPr>
          <w:p w14:paraId="452AE3F0" w14:textId="77777777" w:rsidR="00755520" w:rsidRPr="00186EE1" w:rsidRDefault="00755520" w:rsidP="00755520">
            <w:pPr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Friedensethik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19774016" w14:textId="77777777" w:rsidR="00755520" w:rsidRPr="00186EE1" w:rsidRDefault="00755520" w:rsidP="00755520">
            <w:pPr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0EE253ED" w14:textId="77777777" w:rsidR="00755520" w:rsidRPr="00186EE1" w:rsidRDefault="00755520" w:rsidP="00755520">
            <w:pPr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V, S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1BBA6CF6" w14:textId="0B93BFC1" w:rsidR="00755520" w:rsidRPr="00186EE1" w:rsidRDefault="00CB22D6" w:rsidP="0075552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SemA</w:t>
            </w:r>
            <w:proofErr w:type="spellEnd"/>
          </w:p>
        </w:tc>
        <w:tc>
          <w:tcPr>
            <w:tcW w:w="1703" w:type="dxa"/>
            <w:vAlign w:val="center"/>
          </w:tcPr>
          <w:p w14:paraId="59F2E63E" w14:textId="77777777" w:rsidR="00755520" w:rsidRPr="00186EE1" w:rsidRDefault="00755520" w:rsidP="00755520">
            <w:pPr>
              <w:numPr>
                <w:ilvl w:val="12"/>
                <w:numId w:val="0"/>
              </w:numPr>
              <w:tabs>
                <w:tab w:val="left" w:pos="33"/>
                <w:tab w:val="left" w:pos="260"/>
                <w:tab w:val="left" w:pos="374"/>
                <w:tab w:val="left" w:pos="828"/>
              </w:tabs>
              <w:jc w:val="center"/>
              <w:rPr>
                <w:sz w:val="20"/>
                <w:szCs w:val="20"/>
              </w:rPr>
            </w:pPr>
            <w:r w:rsidRPr="00186EE1">
              <w:rPr>
                <w:sz w:val="20"/>
                <w:szCs w:val="20"/>
              </w:rPr>
              <w:t>1.-9. Trimester</w:t>
            </w:r>
          </w:p>
        </w:tc>
      </w:tr>
    </w:tbl>
    <w:p w14:paraId="4B191367" w14:textId="77777777" w:rsidR="00755520" w:rsidRPr="00FB7E42" w:rsidRDefault="00755520" w:rsidP="00755520">
      <w:pPr>
        <w:rPr>
          <w:bCs/>
          <w:sz w:val="20"/>
          <w:szCs w:val="20"/>
        </w:rPr>
      </w:pPr>
    </w:p>
    <w:p w14:paraId="4DF5A521" w14:textId="77777777" w:rsidR="00755520" w:rsidRPr="00FB7E42" w:rsidRDefault="00755520" w:rsidP="00755520">
      <w:pPr>
        <w:jc w:val="both"/>
        <w:rPr>
          <w:bCs/>
          <w:sz w:val="20"/>
          <w:szCs w:val="20"/>
        </w:rPr>
      </w:pPr>
    </w:p>
    <w:p w14:paraId="63CCD241" w14:textId="77777777" w:rsidR="00755520" w:rsidRPr="009D524D" w:rsidRDefault="00755520" w:rsidP="00755520">
      <w:pPr>
        <w:rPr>
          <w:b/>
          <w:bCs/>
          <w:sz w:val="22"/>
        </w:rPr>
      </w:pPr>
      <w:r>
        <w:rPr>
          <w:b/>
          <w:bCs/>
          <w:sz w:val="20"/>
        </w:rPr>
        <w:t>Tabelle 6: Bachelor-Arbeit</w:t>
      </w:r>
    </w:p>
    <w:p w14:paraId="43AAFDB3" w14:textId="77777777" w:rsidR="00755520" w:rsidRPr="00FB7E42" w:rsidRDefault="00755520" w:rsidP="00755520">
      <w:pPr>
        <w:rPr>
          <w:bCs/>
          <w:sz w:val="20"/>
          <w:szCs w:val="20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47"/>
        <w:gridCol w:w="1250"/>
        <w:gridCol w:w="1250"/>
        <w:gridCol w:w="1607"/>
        <w:gridCol w:w="1785"/>
      </w:tblGrid>
      <w:tr w:rsidR="00755520" w14:paraId="3E1DBC69" w14:textId="77777777" w:rsidTr="00A571D6">
        <w:trPr>
          <w:cantSplit/>
        </w:trPr>
        <w:tc>
          <w:tcPr>
            <w:tcW w:w="3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1D3A00F" w14:textId="77777777" w:rsidR="00755520" w:rsidRPr="008F2CEB" w:rsidRDefault="00755520" w:rsidP="00755520">
            <w:pPr>
              <w:jc w:val="center"/>
              <w:rPr>
                <w:b/>
                <w:sz w:val="20"/>
                <w:lang w:val="en-GB"/>
              </w:rPr>
            </w:pPr>
            <w:r w:rsidRPr="008F2CEB">
              <w:rPr>
                <w:b/>
                <w:sz w:val="20"/>
                <w:szCs w:val="22"/>
                <w:lang w:val="en-GB"/>
              </w:rPr>
              <w:t>Modul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EB025BA" w14:textId="77777777" w:rsidR="00755520" w:rsidRPr="008F2CEB" w:rsidRDefault="00755520" w:rsidP="00755520">
            <w:pPr>
              <w:numPr>
                <w:ilvl w:val="12"/>
                <w:numId w:val="0"/>
              </w:numPr>
              <w:tabs>
                <w:tab w:val="left" w:pos="33"/>
                <w:tab w:val="left" w:pos="260"/>
                <w:tab w:val="left" w:pos="374"/>
              </w:tabs>
              <w:spacing w:before="27" w:line="252" w:lineRule="auto"/>
              <w:jc w:val="center"/>
              <w:rPr>
                <w:b/>
                <w:sz w:val="20"/>
                <w:szCs w:val="22"/>
                <w:lang w:val="en-GB"/>
              </w:rPr>
            </w:pPr>
            <w:r w:rsidRPr="008F2CEB">
              <w:rPr>
                <w:b/>
                <w:sz w:val="20"/>
                <w:szCs w:val="22"/>
                <w:lang w:val="en-GB"/>
              </w:rPr>
              <w:t>ECTS-</w:t>
            </w:r>
          </w:p>
          <w:p w14:paraId="46A45F4F" w14:textId="77777777" w:rsidR="00755520" w:rsidRPr="008F2CEB" w:rsidRDefault="00755520" w:rsidP="00755520">
            <w:pPr>
              <w:numPr>
                <w:ilvl w:val="12"/>
                <w:numId w:val="0"/>
              </w:numPr>
              <w:tabs>
                <w:tab w:val="left" w:pos="33"/>
                <w:tab w:val="left" w:pos="260"/>
                <w:tab w:val="left" w:pos="374"/>
              </w:tabs>
              <w:spacing w:line="252" w:lineRule="auto"/>
              <w:jc w:val="center"/>
              <w:rPr>
                <w:b/>
                <w:sz w:val="20"/>
                <w:szCs w:val="22"/>
              </w:rPr>
            </w:pPr>
            <w:r w:rsidRPr="008F2CEB">
              <w:rPr>
                <w:b/>
                <w:sz w:val="20"/>
                <w:szCs w:val="22"/>
              </w:rPr>
              <w:t>Leistungs-</w:t>
            </w:r>
          </w:p>
          <w:p w14:paraId="2AE93497" w14:textId="77777777" w:rsidR="00755520" w:rsidRPr="008F2CEB" w:rsidRDefault="00755520" w:rsidP="00755520">
            <w:pPr>
              <w:jc w:val="center"/>
              <w:rPr>
                <w:b/>
                <w:sz w:val="20"/>
              </w:rPr>
            </w:pPr>
            <w:r w:rsidRPr="008F2CEB">
              <w:rPr>
                <w:b/>
                <w:sz w:val="20"/>
                <w:szCs w:val="22"/>
              </w:rPr>
              <w:t>punkte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F9344FE" w14:textId="77777777" w:rsidR="00755520" w:rsidRPr="008F2CEB" w:rsidRDefault="00755520" w:rsidP="00755520">
            <w:pPr>
              <w:numPr>
                <w:ilvl w:val="12"/>
                <w:numId w:val="0"/>
              </w:numPr>
              <w:tabs>
                <w:tab w:val="left" w:pos="33"/>
                <w:tab w:val="left" w:pos="260"/>
                <w:tab w:val="left" w:pos="374"/>
                <w:tab w:val="left" w:pos="828"/>
              </w:tabs>
              <w:spacing w:before="27" w:line="252" w:lineRule="auto"/>
              <w:jc w:val="center"/>
              <w:rPr>
                <w:b/>
                <w:sz w:val="20"/>
                <w:szCs w:val="22"/>
              </w:rPr>
            </w:pPr>
            <w:r w:rsidRPr="008F2CEB">
              <w:rPr>
                <w:b/>
                <w:sz w:val="20"/>
                <w:szCs w:val="22"/>
              </w:rPr>
              <w:t>Art der</w:t>
            </w:r>
          </w:p>
          <w:p w14:paraId="5FCAB0B1" w14:textId="77777777" w:rsidR="00755520" w:rsidRPr="008F2CEB" w:rsidRDefault="00755520" w:rsidP="00755520">
            <w:pPr>
              <w:numPr>
                <w:ilvl w:val="12"/>
                <w:numId w:val="0"/>
              </w:numPr>
              <w:tabs>
                <w:tab w:val="left" w:pos="33"/>
                <w:tab w:val="left" w:pos="260"/>
                <w:tab w:val="left" w:pos="374"/>
                <w:tab w:val="left" w:pos="828"/>
              </w:tabs>
              <w:spacing w:line="252" w:lineRule="auto"/>
              <w:jc w:val="center"/>
              <w:rPr>
                <w:b/>
                <w:sz w:val="20"/>
                <w:szCs w:val="22"/>
              </w:rPr>
            </w:pPr>
            <w:r w:rsidRPr="008F2CEB">
              <w:rPr>
                <w:b/>
                <w:sz w:val="20"/>
                <w:szCs w:val="22"/>
              </w:rPr>
              <w:t>Lehrveran-</w:t>
            </w:r>
          </w:p>
          <w:p w14:paraId="7DE97021" w14:textId="77777777" w:rsidR="00755520" w:rsidRPr="008F2CEB" w:rsidRDefault="00755520" w:rsidP="00755520">
            <w:pPr>
              <w:jc w:val="center"/>
              <w:rPr>
                <w:b/>
                <w:sz w:val="20"/>
              </w:rPr>
            </w:pPr>
            <w:r w:rsidRPr="008F2CEB">
              <w:rPr>
                <w:b/>
                <w:sz w:val="20"/>
                <w:szCs w:val="22"/>
              </w:rPr>
              <w:t>staltung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F7FAF86" w14:textId="77777777" w:rsidR="00755520" w:rsidRPr="008F2CEB" w:rsidRDefault="00755520" w:rsidP="00755520">
            <w:pPr>
              <w:numPr>
                <w:ilvl w:val="12"/>
                <w:numId w:val="0"/>
              </w:numPr>
              <w:tabs>
                <w:tab w:val="left" w:pos="33"/>
                <w:tab w:val="left" w:pos="260"/>
                <w:tab w:val="left" w:pos="374"/>
                <w:tab w:val="left" w:pos="828"/>
              </w:tabs>
              <w:spacing w:before="27" w:line="252" w:lineRule="auto"/>
              <w:jc w:val="center"/>
              <w:rPr>
                <w:b/>
                <w:sz w:val="20"/>
                <w:szCs w:val="22"/>
              </w:rPr>
            </w:pPr>
            <w:r w:rsidRPr="008F2CEB">
              <w:rPr>
                <w:b/>
                <w:sz w:val="20"/>
                <w:szCs w:val="22"/>
              </w:rPr>
              <w:t>Leistungs-</w:t>
            </w:r>
          </w:p>
          <w:p w14:paraId="607DAC87" w14:textId="77777777" w:rsidR="00755520" w:rsidRPr="008F2CEB" w:rsidRDefault="00755520" w:rsidP="00755520">
            <w:pPr>
              <w:jc w:val="center"/>
              <w:rPr>
                <w:b/>
                <w:sz w:val="20"/>
              </w:rPr>
            </w:pPr>
            <w:r w:rsidRPr="008F2CEB">
              <w:rPr>
                <w:b/>
                <w:sz w:val="20"/>
                <w:szCs w:val="22"/>
              </w:rPr>
              <w:t>nachweis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05092D4" w14:textId="77777777" w:rsidR="00755520" w:rsidRPr="00602E83" w:rsidRDefault="00755520" w:rsidP="00755520">
            <w:pPr>
              <w:jc w:val="center"/>
              <w:rPr>
                <w:b/>
                <w:bCs/>
                <w:sz w:val="20"/>
                <w:szCs w:val="20"/>
              </w:rPr>
            </w:pPr>
            <w:r w:rsidRPr="00602E83">
              <w:rPr>
                <w:b/>
                <w:sz w:val="20"/>
                <w:szCs w:val="20"/>
              </w:rPr>
              <w:t>Regeltermine der Leistungsnachweise</w:t>
            </w:r>
          </w:p>
        </w:tc>
      </w:tr>
      <w:tr w:rsidR="00755520" w14:paraId="0FD95DF3" w14:textId="77777777" w:rsidTr="00A571D6">
        <w:trPr>
          <w:cantSplit/>
          <w:trHeight w:val="187"/>
        </w:trPr>
        <w:tc>
          <w:tcPr>
            <w:tcW w:w="3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E97B" w14:textId="77777777" w:rsidR="00755520" w:rsidRDefault="00755520" w:rsidP="007555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(1)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C54A" w14:textId="77777777" w:rsidR="00755520" w:rsidRDefault="00755520" w:rsidP="007555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(2)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64CE" w14:textId="77777777" w:rsidR="00755520" w:rsidRDefault="00755520" w:rsidP="007555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(3)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D9CD" w14:textId="77777777" w:rsidR="00755520" w:rsidRDefault="00755520" w:rsidP="007555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(4)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E5255" w14:textId="77777777" w:rsidR="00755520" w:rsidRPr="00A708B2" w:rsidRDefault="00755520" w:rsidP="007555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(5)</w:t>
            </w:r>
          </w:p>
        </w:tc>
      </w:tr>
      <w:tr w:rsidR="00755520" w14:paraId="6C3B347F" w14:textId="77777777" w:rsidTr="00A571D6">
        <w:trPr>
          <w:cantSplit/>
          <w:trHeight w:hRule="exact" w:val="573"/>
        </w:trPr>
        <w:tc>
          <w:tcPr>
            <w:tcW w:w="3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5E94E" w14:textId="77777777" w:rsidR="00755520" w:rsidRPr="0036014F" w:rsidRDefault="00755520" w:rsidP="00755520">
            <w:pPr>
              <w:pStyle w:val="Fuzeile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sz w:val="20"/>
              </w:rPr>
              <w:t>Bachelor-Arbeit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040764" w14:textId="77777777" w:rsidR="00755520" w:rsidRPr="0036014F" w:rsidRDefault="00755520" w:rsidP="00755520">
            <w:pPr>
              <w:jc w:val="center"/>
              <w:rPr>
                <w:sz w:val="20"/>
              </w:rPr>
            </w:pPr>
            <w:r w:rsidRPr="007A69D8">
              <w:rPr>
                <w:sz w:val="20"/>
              </w:rPr>
              <w:t>12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C47B1" w14:textId="77777777" w:rsidR="00755520" w:rsidRPr="0036014F" w:rsidRDefault="00755520" w:rsidP="007555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772C44" w14:textId="3E2FF999" w:rsidR="00755520" w:rsidRPr="0036014F" w:rsidRDefault="00DB0E85" w:rsidP="007555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gemäß § </w:t>
            </w:r>
            <w:r w:rsidR="00755520">
              <w:rPr>
                <w:sz w:val="20"/>
                <w:szCs w:val="20"/>
              </w:rPr>
              <w:t>2</w:t>
            </w:r>
            <w:r w:rsidR="007A2AAA">
              <w:rPr>
                <w:sz w:val="20"/>
                <w:szCs w:val="20"/>
              </w:rPr>
              <w:t>6</w:t>
            </w:r>
            <w:r w:rsidR="00755520">
              <w:rPr>
                <w:sz w:val="20"/>
                <w:szCs w:val="20"/>
              </w:rPr>
              <w:t xml:space="preserve"> </w:t>
            </w:r>
            <w:proofErr w:type="spellStart"/>
            <w:r w:rsidR="00755520">
              <w:rPr>
                <w:sz w:val="20"/>
                <w:szCs w:val="20"/>
              </w:rPr>
              <w:t>ABaMaPO</w:t>
            </w:r>
            <w:proofErr w:type="spellEnd"/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9F3D0" w14:textId="77777777" w:rsidR="00755520" w:rsidRPr="00D973F9" w:rsidRDefault="00755520" w:rsidP="00755520">
            <w:pPr>
              <w:numPr>
                <w:ilvl w:val="12"/>
                <w:numId w:val="0"/>
              </w:numPr>
              <w:tabs>
                <w:tab w:val="left" w:pos="33"/>
                <w:tab w:val="left" w:pos="260"/>
                <w:tab w:val="left" w:pos="374"/>
                <w:tab w:val="left" w:pos="82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6.-9. Trimester</w:t>
            </w:r>
          </w:p>
        </w:tc>
      </w:tr>
    </w:tbl>
    <w:p w14:paraId="7434EC40" w14:textId="77777777" w:rsidR="000D11C5" w:rsidRDefault="000D11C5" w:rsidP="00755520">
      <w:pPr>
        <w:jc w:val="both"/>
        <w:rPr>
          <w:b/>
          <w:bCs/>
          <w:sz w:val="20"/>
          <w:szCs w:val="20"/>
        </w:rPr>
      </w:pPr>
    </w:p>
    <w:p w14:paraId="6CB52AF7" w14:textId="71736D4C" w:rsidR="00755520" w:rsidRDefault="00755520" w:rsidP="00755520">
      <w:pPr>
        <w:jc w:val="both"/>
        <w:rPr>
          <w:b/>
          <w:bCs/>
          <w:sz w:val="20"/>
        </w:rPr>
      </w:pPr>
      <w:r>
        <w:rPr>
          <w:b/>
          <w:bCs/>
          <w:sz w:val="20"/>
          <w:szCs w:val="20"/>
        </w:rPr>
        <w:t xml:space="preserve">Tabelle 7: </w:t>
      </w:r>
      <w:r>
        <w:rPr>
          <w:b/>
          <w:bCs/>
          <w:sz w:val="20"/>
        </w:rPr>
        <w:t>verpflichtendes</w:t>
      </w:r>
      <w:r>
        <w:rPr>
          <w:b/>
          <w:bCs/>
          <w:sz w:val="20"/>
          <w:szCs w:val="20"/>
        </w:rPr>
        <w:t xml:space="preserve"> Begleitstudium </w:t>
      </w:r>
      <w:r w:rsidRPr="00D87D21">
        <w:rPr>
          <w:b/>
          <w:bCs/>
          <w:i/>
          <w:sz w:val="20"/>
          <w:szCs w:val="20"/>
        </w:rPr>
        <w:t>studium plus</w:t>
      </w:r>
    </w:p>
    <w:p w14:paraId="7D3E457B" w14:textId="77777777" w:rsidR="00755520" w:rsidRPr="00FB7E42" w:rsidRDefault="00755520" w:rsidP="00755520">
      <w:pPr>
        <w:jc w:val="both"/>
        <w:rPr>
          <w:bCs/>
          <w:sz w:val="20"/>
        </w:rPr>
      </w:pPr>
    </w:p>
    <w:tbl>
      <w:tblPr>
        <w:tblW w:w="9639" w:type="dxa"/>
        <w:tblInd w:w="5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251"/>
        <w:gridCol w:w="1250"/>
        <w:gridCol w:w="1603"/>
        <w:gridCol w:w="1779"/>
      </w:tblGrid>
      <w:tr w:rsidR="00755520" w14:paraId="4C587979" w14:textId="77777777" w:rsidTr="00A571D6">
        <w:trPr>
          <w:cantSplit/>
          <w:trHeight w:val="830"/>
        </w:trPr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8FC7459" w14:textId="77777777" w:rsidR="00755520" w:rsidRPr="008F2CEB" w:rsidRDefault="00755520" w:rsidP="00755520">
            <w:pPr>
              <w:jc w:val="center"/>
              <w:rPr>
                <w:b/>
                <w:bCs/>
                <w:sz w:val="20"/>
                <w:szCs w:val="20"/>
              </w:rPr>
            </w:pPr>
            <w:r w:rsidRPr="008F2CEB">
              <w:rPr>
                <w:b/>
                <w:bCs/>
                <w:sz w:val="20"/>
                <w:szCs w:val="20"/>
              </w:rPr>
              <w:t>Modul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8084D20" w14:textId="77777777" w:rsidR="00755520" w:rsidRPr="008F2CEB" w:rsidRDefault="00755520" w:rsidP="00755520">
            <w:pPr>
              <w:jc w:val="center"/>
              <w:rPr>
                <w:b/>
                <w:bCs/>
                <w:sz w:val="20"/>
                <w:szCs w:val="20"/>
              </w:rPr>
            </w:pPr>
            <w:r w:rsidRPr="008F2CEB">
              <w:rPr>
                <w:b/>
                <w:bCs/>
                <w:sz w:val="20"/>
                <w:szCs w:val="20"/>
              </w:rPr>
              <w:t>ECTS-</w:t>
            </w:r>
          </w:p>
          <w:p w14:paraId="2183B9D1" w14:textId="77777777" w:rsidR="00755520" w:rsidRPr="008F2CEB" w:rsidRDefault="00755520" w:rsidP="00755520">
            <w:pPr>
              <w:jc w:val="center"/>
              <w:rPr>
                <w:b/>
                <w:bCs/>
                <w:sz w:val="20"/>
                <w:szCs w:val="20"/>
              </w:rPr>
            </w:pPr>
            <w:r w:rsidRPr="008F2CEB">
              <w:rPr>
                <w:b/>
                <w:bCs/>
                <w:sz w:val="20"/>
                <w:szCs w:val="20"/>
              </w:rPr>
              <w:t>Leistungs-</w:t>
            </w:r>
          </w:p>
          <w:p w14:paraId="557C3DB3" w14:textId="77777777" w:rsidR="00755520" w:rsidRPr="008F2CEB" w:rsidRDefault="00755520" w:rsidP="00755520">
            <w:pPr>
              <w:jc w:val="center"/>
              <w:rPr>
                <w:b/>
                <w:bCs/>
                <w:sz w:val="20"/>
                <w:szCs w:val="20"/>
              </w:rPr>
            </w:pPr>
            <w:r w:rsidRPr="008F2CEB">
              <w:rPr>
                <w:b/>
                <w:bCs/>
                <w:sz w:val="20"/>
                <w:szCs w:val="20"/>
              </w:rPr>
              <w:t>punkte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A57CD67" w14:textId="77777777" w:rsidR="00755520" w:rsidRPr="008F2CEB" w:rsidRDefault="00755520" w:rsidP="00755520">
            <w:pPr>
              <w:jc w:val="center"/>
              <w:rPr>
                <w:b/>
                <w:bCs/>
                <w:sz w:val="20"/>
                <w:szCs w:val="20"/>
              </w:rPr>
            </w:pPr>
            <w:r w:rsidRPr="008F2CEB">
              <w:rPr>
                <w:b/>
                <w:bCs/>
                <w:sz w:val="20"/>
                <w:szCs w:val="20"/>
              </w:rPr>
              <w:t>Art der</w:t>
            </w:r>
          </w:p>
          <w:p w14:paraId="356FA5EF" w14:textId="77777777" w:rsidR="00755520" w:rsidRPr="008F2CEB" w:rsidRDefault="00755520" w:rsidP="00755520">
            <w:pPr>
              <w:jc w:val="center"/>
              <w:rPr>
                <w:b/>
                <w:bCs/>
                <w:sz w:val="20"/>
                <w:szCs w:val="20"/>
              </w:rPr>
            </w:pPr>
            <w:r w:rsidRPr="008F2CEB">
              <w:rPr>
                <w:b/>
                <w:bCs/>
                <w:sz w:val="20"/>
                <w:szCs w:val="20"/>
              </w:rPr>
              <w:t>Lehrveran-</w:t>
            </w:r>
          </w:p>
          <w:p w14:paraId="173DA089" w14:textId="77777777" w:rsidR="00755520" w:rsidRPr="008F2CEB" w:rsidRDefault="00755520" w:rsidP="00755520">
            <w:pPr>
              <w:jc w:val="center"/>
              <w:rPr>
                <w:b/>
                <w:bCs/>
                <w:sz w:val="20"/>
                <w:szCs w:val="20"/>
              </w:rPr>
            </w:pPr>
            <w:r w:rsidRPr="008F2CEB">
              <w:rPr>
                <w:b/>
                <w:bCs/>
                <w:sz w:val="20"/>
                <w:szCs w:val="20"/>
              </w:rPr>
              <w:t>staltung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2447206" w14:textId="77777777" w:rsidR="00755520" w:rsidRPr="008F2CEB" w:rsidRDefault="00755520" w:rsidP="00755520">
            <w:pPr>
              <w:jc w:val="center"/>
              <w:rPr>
                <w:b/>
                <w:bCs/>
                <w:sz w:val="20"/>
                <w:szCs w:val="20"/>
              </w:rPr>
            </w:pPr>
            <w:r w:rsidRPr="008F2CEB">
              <w:rPr>
                <w:b/>
                <w:bCs/>
                <w:sz w:val="20"/>
                <w:szCs w:val="20"/>
              </w:rPr>
              <w:t>Leistungs-</w:t>
            </w:r>
          </w:p>
          <w:p w14:paraId="06D72A3F" w14:textId="77777777" w:rsidR="00755520" w:rsidRPr="008F2CEB" w:rsidRDefault="00755520" w:rsidP="00755520">
            <w:pPr>
              <w:jc w:val="center"/>
              <w:rPr>
                <w:b/>
                <w:bCs/>
                <w:sz w:val="20"/>
                <w:szCs w:val="20"/>
              </w:rPr>
            </w:pPr>
            <w:r w:rsidRPr="008F2CEB">
              <w:rPr>
                <w:b/>
                <w:bCs/>
                <w:sz w:val="20"/>
                <w:szCs w:val="20"/>
              </w:rPr>
              <w:t>nachweis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77C731B" w14:textId="77777777" w:rsidR="00755520" w:rsidRPr="00602E83" w:rsidRDefault="00755520" w:rsidP="00755520">
            <w:pPr>
              <w:jc w:val="center"/>
              <w:rPr>
                <w:b/>
                <w:bCs/>
                <w:sz w:val="20"/>
                <w:szCs w:val="20"/>
              </w:rPr>
            </w:pPr>
            <w:r w:rsidRPr="00602E83">
              <w:rPr>
                <w:b/>
                <w:sz w:val="20"/>
                <w:szCs w:val="20"/>
              </w:rPr>
              <w:t>Regeltermine der Leistungsnachweise</w:t>
            </w:r>
          </w:p>
        </w:tc>
      </w:tr>
      <w:tr w:rsidR="00755520" w14:paraId="4D3CBB71" w14:textId="77777777" w:rsidTr="00A571D6">
        <w:trPr>
          <w:trHeight w:val="264"/>
        </w:trPr>
        <w:tc>
          <w:tcPr>
            <w:tcW w:w="3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8E64E" w14:textId="77777777" w:rsidR="00755520" w:rsidRDefault="00755520" w:rsidP="007555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E825E4" w14:textId="740DA8BC" w:rsidR="00755520" w:rsidRDefault="000778CB" w:rsidP="007555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</w:t>
            </w:r>
            <w:r w:rsidR="00755520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25080" w14:textId="5B62D6AC" w:rsidR="00755520" w:rsidRDefault="000778CB" w:rsidP="007555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</w:t>
            </w:r>
            <w:r w:rsidR="00755520">
              <w:rPr>
                <w:sz w:val="20"/>
                <w:szCs w:val="20"/>
              </w:rPr>
              <w:t>)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732F0" w14:textId="77777777" w:rsidR="00755520" w:rsidRDefault="00755520" w:rsidP="007555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(4)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A055D" w14:textId="77777777" w:rsidR="00755520" w:rsidRPr="00A708B2" w:rsidRDefault="00755520" w:rsidP="007555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(5)</w:t>
            </w:r>
          </w:p>
        </w:tc>
      </w:tr>
      <w:tr w:rsidR="00755520" w14:paraId="407218ED" w14:textId="77777777" w:rsidTr="00A571D6">
        <w:trPr>
          <w:trHeight w:val="340"/>
        </w:trPr>
        <w:tc>
          <w:tcPr>
            <w:tcW w:w="3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B409C" w14:textId="4D5E50AA" w:rsidR="00755520" w:rsidRDefault="00755520" w:rsidP="00F43C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Anrechenbare </w:t>
            </w:r>
            <w:r w:rsidR="00F43C27">
              <w:rPr>
                <w:sz w:val="20"/>
                <w:szCs w:val="20"/>
              </w:rPr>
              <w:t xml:space="preserve">vor- und außeruniversitäre </w:t>
            </w:r>
            <w:r>
              <w:rPr>
                <w:sz w:val="20"/>
                <w:szCs w:val="20"/>
              </w:rPr>
              <w:t>Leistungen</w:t>
            </w:r>
            <w:r w:rsidR="00F43C27">
              <w:rPr>
                <w:sz w:val="20"/>
                <w:szCs w:val="20"/>
              </w:rPr>
              <w:t>/Sprachausbildung</w:t>
            </w:r>
            <w:r>
              <w:rPr>
                <w:sz w:val="20"/>
                <w:szCs w:val="20"/>
              </w:rPr>
              <w:t xml:space="preserve"> </w:t>
            </w:r>
            <w:r w:rsidRPr="001773D2">
              <w:rPr>
                <w:sz w:val="20"/>
              </w:rPr>
              <w:t>gemäß</w:t>
            </w:r>
            <w:r>
              <w:rPr>
                <w:sz w:val="20"/>
                <w:szCs w:val="20"/>
              </w:rPr>
              <w:t xml:space="preserve"> </w:t>
            </w:r>
            <w:r w:rsidR="00494339">
              <w:rPr>
                <w:sz w:val="20"/>
                <w:szCs w:val="20"/>
              </w:rPr>
              <w:t>§ 1</w:t>
            </w:r>
            <w:r w:rsidR="007A2AAA">
              <w:rPr>
                <w:sz w:val="20"/>
                <w:szCs w:val="20"/>
              </w:rPr>
              <w:t>9</w:t>
            </w:r>
            <w:r w:rsidR="00494339">
              <w:rPr>
                <w:sz w:val="20"/>
                <w:szCs w:val="20"/>
              </w:rPr>
              <w:t> Abs. 1 </w:t>
            </w:r>
            <w:proofErr w:type="spellStart"/>
            <w:r>
              <w:rPr>
                <w:sz w:val="20"/>
                <w:szCs w:val="20"/>
              </w:rPr>
              <w:t>ABaMaPO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9A7989" w14:textId="77777777" w:rsidR="00755520" w:rsidRDefault="00755520" w:rsidP="007555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566F2" w14:textId="77777777" w:rsidR="00755520" w:rsidRPr="00CB4E61" w:rsidRDefault="00755520" w:rsidP="00755520">
            <w:pPr>
              <w:jc w:val="center"/>
              <w:rPr>
                <w:sz w:val="20"/>
                <w:szCs w:val="20"/>
              </w:rPr>
            </w:pPr>
            <w:r w:rsidRPr="00CB4E61">
              <w:rPr>
                <w:sz w:val="20"/>
                <w:szCs w:val="20"/>
              </w:rPr>
              <w:t>P,</w:t>
            </w:r>
            <w:r>
              <w:rPr>
                <w:sz w:val="20"/>
                <w:szCs w:val="20"/>
              </w:rPr>
              <w:t xml:space="preserve"> </w:t>
            </w:r>
            <w:r w:rsidRPr="00CB4E61">
              <w:rPr>
                <w:sz w:val="20"/>
                <w:szCs w:val="20"/>
              </w:rPr>
              <w:t>S,</w:t>
            </w:r>
            <w:r>
              <w:rPr>
                <w:sz w:val="20"/>
                <w:szCs w:val="20"/>
              </w:rPr>
              <w:t xml:space="preserve"> </w:t>
            </w:r>
            <w:r w:rsidRPr="00CB4E61">
              <w:rPr>
                <w:sz w:val="20"/>
                <w:szCs w:val="20"/>
              </w:rPr>
              <w:t>V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B1426" w14:textId="77777777" w:rsidR="00755520" w:rsidRDefault="00755520" w:rsidP="007555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TS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0E585" w14:textId="77777777" w:rsidR="00755520" w:rsidRPr="00D973F9" w:rsidRDefault="00755520" w:rsidP="00755520">
            <w:pPr>
              <w:numPr>
                <w:ilvl w:val="12"/>
                <w:numId w:val="0"/>
              </w:numPr>
              <w:tabs>
                <w:tab w:val="left" w:pos="33"/>
                <w:tab w:val="left" w:pos="260"/>
                <w:tab w:val="left" w:pos="374"/>
                <w:tab w:val="left" w:pos="82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1.-9. Trimester</w:t>
            </w:r>
          </w:p>
        </w:tc>
      </w:tr>
      <w:tr w:rsidR="00755520" w14:paraId="40D76ED8" w14:textId="77777777" w:rsidTr="00A571D6">
        <w:trPr>
          <w:trHeight w:val="340"/>
        </w:trPr>
        <w:tc>
          <w:tcPr>
            <w:tcW w:w="3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30E5E" w14:textId="5F768858" w:rsidR="00755520" w:rsidRDefault="00755520" w:rsidP="00755520">
            <w:pPr>
              <w:rPr>
                <w:sz w:val="20"/>
                <w:szCs w:val="20"/>
              </w:rPr>
            </w:pPr>
            <w:proofErr w:type="spellStart"/>
            <w:r w:rsidRPr="00D87D21">
              <w:rPr>
                <w:i/>
                <w:sz w:val="20"/>
                <w:szCs w:val="20"/>
              </w:rPr>
              <w:t>studium</w:t>
            </w:r>
            <w:proofErr w:type="spellEnd"/>
            <w:r w:rsidRPr="00D87D21">
              <w:rPr>
                <w:i/>
                <w:sz w:val="20"/>
                <w:szCs w:val="20"/>
              </w:rPr>
              <w:t xml:space="preserve"> plus</w:t>
            </w:r>
            <w:r>
              <w:rPr>
                <w:sz w:val="20"/>
                <w:szCs w:val="20"/>
              </w:rPr>
              <w:t xml:space="preserve"> 1</w:t>
            </w:r>
            <w:r w:rsidR="00F43C27">
              <w:rPr>
                <w:sz w:val="20"/>
                <w:szCs w:val="20"/>
              </w:rPr>
              <w:t>, Seminar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BB16EB" w14:textId="77777777" w:rsidR="00755520" w:rsidRDefault="00755520" w:rsidP="007555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B2F6E" w14:textId="6ACE675B" w:rsidR="00755520" w:rsidRPr="00CB4E61" w:rsidRDefault="00755520" w:rsidP="00755520">
            <w:pPr>
              <w:jc w:val="center"/>
              <w:rPr>
                <w:sz w:val="20"/>
                <w:szCs w:val="20"/>
              </w:rPr>
            </w:pPr>
            <w:r w:rsidRPr="00CB4E61">
              <w:rPr>
                <w:sz w:val="20"/>
                <w:szCs w:val="20"/>
              </w:rPr>
              <w:t>S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764AF" w14:textId="0B5FF709" w:rsidR="00755520" w:rsidRDefault="00F43C27" w:rsidP="007555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Ref, SemA, Pf 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E3943" w14:textId="77777777" w:rsidR="00755520" w:rsidRPr="00D973F9" w:rsidRDefault="00755520" w:rsidP="00755520">
            <w:pPr>
              <w:numPr>
                <w:ilvl w:val="12"/>
                <w:numId w:val="0"/>
              </w:numPr>
              <w:tabs>
                <w:tab w:val="left" w:pos="33"/>
                <w:tab w:val="left" w:pos="260"/>
                <w:tab w:val="left" w:pos="374"/>
                <w:tab w:val="left" w:pos="82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1.-9. Trimester</w:t>
            </w:r>
          </w:p>
        </w:tc>
      </w:tr>
      <w:tr w:rsidR="00755520" w14:paraId="45704678" w14:textId="77777777" w:rsidTr="00A571D6">
        <w:trPr>
          <w:trHeight w:val="340"/>
        </w:trPr>
        <w:tc>
          <w:tcPr>
            <w:tcW w:w="3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43474" w14:textId="2E308E9B" w:rsidR="00755520" w:rsidRDefault="00755520" w:rsidP="00755520">
            <w:pPr>
              <w:rPr>
                <w:sz w:val="20"/>
                <w:szCs w:val="20"/>
              </w:rPr>
            </w:pPr>
            <w:r w:rsidRPr="00D87D21">
              <w:rPr>
                <w:i/>
                <w:sz w:val="20"/>
                <w:szCs w:val="20"/>
              </w:rPr>
              <w:t>studium plus</w:t>
            </w:r>
            <w:r>
              <w:rPr>
                <w:sz w:val="20"/>
                <w:szCs w:val="20"/>
              </w:rPr>
              <w:t xml:space="preserve"> 2, </w:t>
            </w:r>
            <w:r w:rsidR="00F43C27">
              <w:rPr>
                <w:sz w:val="20"/>
                <w:szCs w:val="20"/>
              </w:rPr>
              <w:t xml:space="preserve">Seminar und </w:t>
            </w:r>
            <w:r>
              <w:rPr>
                <w:sz w:val="20"/>
                <w:szCs w:val="20"/>
              </w:rPr>
              <w:t>Training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1D13C4" w14:textId="77777777" w:rsidR="00755520" w:rsidRDefault="00755520" w:rsidP="007555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C26F0" w14:textId="1882DC3F" w:rsidR="00755520" w:rsidRDefault="00755520" w:rsidP="007555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  T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E8BC5" w14:textId="1499FB26" w:rsidR="00755520" w:rsidRDefault="00F43C27" w:rsidP="0075552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SemA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Pf</w:t>
            </w:r>
            <w:proofErr w:type="spellEnd"/>
            <w:r>
              <w:rPr>
                <w:sz w:val="20"/>
                <w:szCs w:val="20"/>
              </w:rPr>
              <w:t>,</w:t>
            </w:r>
            <w:r w:rsidR="00242488">
              <w:rPr>
                <w:sz w:val="20"/>
                <w:szCs w:val="20"/>
              </w:rPr>
              <w:t xml:space="preserve"> </w:t>
            </w:r>
            <w:r w:rsidR="00755520">
              <w:rPr>
                <w:sz w:val="20"/>
                <w:szCs w:val="20"/>
              </w:rPr>
              <w:t>TS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4E274" w14:textId="77777777" w:rsidR="00755520" w:rsidRPr="00D973F9" w:rsidRDefault="00755520" w:rsidP="00755520">
            <w:pPr>
              <w:numPr>
                <w:ilvl w:val="12"/>
                <w:numId w:val="0"/>
              </w:numPr>
              <w:tabs>
                <w:tab w:val="left" w:pos="33"/>
                <w:tab w:val="left" w:pos="260"/>
                <w:tab w:val="left" w:pos="374"/>
                <w:tab w:val="left" w:pos="82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1.-9. Trimester</w:t>
            </w:r>
          </w:p>
        </w:tc>
      </w:tr>
    </w:tbl>
    <w:p w14:paraId="698D4861" w14:textId="77777777" w:rsidR="00CB22D6" w:rsidRDefault="00CB22D6" w:rsidP="00CB22D6">
      <w:pPr>
        <w:tabs>
          <w:tab w:val="left" w:pos="341"/>
          <w:tab w:val="left" w:pos="682"/>
          <w:tab w:val="left" w:pos="1022"/>
          <w:tab w:val="left" w:pos="1136"/>
          <w:tab w:val="left" w:pos="1362"/>
          <w:tab w:val="left" w:pos="1702"/>
          <w:tab w:val="left" w:pos="5387"/>
          <w:tab w:val="left" w:pos="5727"/>
          <w:tab w:val="left" w:pos="6068"/>
          <w:tab w:val="left" w:pos="6180"/>
          <w:tab w:val="left" w:pos="6407"/>
          <w:tab w:val="left" w:pos="6748"/>
        </w:tabs>
        <w:jc w:val="both"/>
        <w:rPr>
          <w:b/>
          <w:bCs/>
          <w:color w:val="000000"/>
          <w:sz w:val="20"/>
        </w:rPr>
        <w:sectPr w:rsidR="00CB22D6" w:rsidSect="00A42B99">
          <w:headerReference w:type="even" r:id="rId17"/>
          <w:headerReference w:type="default" r:id="rId18"/>
          <w:pgSz w:w="11906" w:h="16838" w:code="9"/>
          <w:pgMar w:top="1418" w:right="1134" w:bottom="1418" w:left="1134" w:header="851" w:footer="709" w:gutter="0"/>
          <w:cols w:sep="1" w:space="709"/>
          <w:docGrid w:linePitch="360"/>
        </w:sectPr>
      </w:pPr>
    </w:p>
    <w:p w14:paraId="2CD7BE95" w14:textId="2BE7CCAD" w:rsidR="00755520" w:rsidRDefault="00755520" w:rsidP="00CB22D6">
      <w:pPr>
        <w:tabs>
          <w:tab w:val="left" w:pos="341"/>
          <w:tab w:val="left" w:pos="682"/>
          <w:tab w:val="left" w:pos="1022"/>
          <w:tab w:val="left" w:pos="1136"/>
          <w:tab w:val="left" w:pos="1362"/>
          <w:tab w:val="left" w:pos="1702"/>
          <w:tab w:val="left" w:pos="5387"/>
          <w:tab w:val="left" w:pos="5727"/>
          <w:tab w:val="left" w:pos="6068"/>
          <w:tab w:val="left" w:pos="6180"/>
          <w:tab w:val="left" w:pos="6407"/>
          <w:tab w:val="left" w:pos="6748"/>
        </w:tabs>
        <w:spacing w:after="120"/>
        <w:jc w:val="both"/>
        <w:rPr>
          <w:color w:val="000000"/>
          <w:sz w:val="20"/>
        </w:rPr>
      </w:pPr>
      <w:r>
        <w:rPr>
          <w:b/>
          <w:bCs/>
          <w:color w:val="000000"/>
          <w:sz w:val="20"/>
        </w:rPr>
        <w:lastRenderedPageBreak/>
        <w:t>Anlage 2:</w:t>
      </w:r>
      <w:r>
        <w:rPr>
          <w:color w:val="000000"/>
          <w:sz w:val="20"/>
        </w:rPr>
        <w:tab/>
      </w:r>
      <w:r>
        <w:rPr>
          <w:sz w:val="20"/>
        </w:rPr>
        <w:t>Fortschrittsschema</w:t>
      </w:r>
    </w:p>
    <w:p w14:paraId="6BB727AD" w14:textId="77777777" w:rsidR="00755520" w:rsidRPr="00FB7E42" w:rsidRDefault="00755520" w:rsidP="00755520">
      <w:pPr>
        <w:tabs>
          <w:tab w:val="left" w:pos="1136"/>
        </w:tabs>
        <w:spacing w:line="244" w:lineRule="auto"/>
        <w:ind w:left="1136" w:hanging="1136"/>
        <w:jc w:val="both"/>
        <w:rPr>
          <w:bCs/>
          <w:color w:val="000000"/>
          <w:sz w:val="20"/>
        </w:rPr>
      </w:pPr>
    </w:p>
    <w:p w14:paraId="6C7A17F9" w14:textId="77777777" w:rsidR="00755520" w:rsidRDefault="00755520" w:rsidP="00755520">
      <w:pPr>
        <w:tabs>
          <w:tab w:val="left" w:pos="341"/>
          <w:tab w:val="left" w:pos="682"/>
          <w:tab w:val="left" w:pos="1022"/>
          <w:tab w:val="left" w:pos="1362"/>
          <w:tab w:val="left" w:pos="1702"/>
          <w:tab w:val="left" w:pos="5387"/>
          <w:tab w:val="left" w:pos="5727"/>
          <w:tab w:val="left" w:pos="6068"/>
          <w:tab w:val="left" w:pos="6407"/>
          <w:tab w:val="left" w:pos="6748"/>
        </w:tabs>
        <w:spacing w:line="244" w:lineRule="auto"/>
        <w:jc w:val="both"/>
        <w:rPr>
          <w:color w:val="000000"/>
          <w:sz w:val="20"/>
        </w:rPr>
      </w:pPr>
      <w:r>
        <w:rPr>
          <w:color w:val="000000"/>
          <w:sz w:val="20"/>
        </w:rPr>
        <w:t>Die nachfolgende Tabelle gibt die jeweilige Mindestforderung an ECTS-Leistungspunkt</w:t>
      </w:r>
      <w:r w:rsidR="005061AD">
        <w:rPr>
          <w:color w:val="000000"/>
          <w:sz w:val="20"/>
        </w:rPr>
        <w:t>en am Ende der Quartale gemäß § </w:t>
      </w:r>
      <w:r>
        <w:rPr>
          <w:color w:val="000000"/>
          <w:sz w:val="20"/>
        </w:rPr>
        <w:t>4 an.</w:t>
      </w:r>
    </w:p>
    <w:p w14:paraId="22F69CAD" w14:textId="77777777" w:rsidR="00755520" w:rsidRDefault="00755520" w:rsidP="00755520">
      <w:pPr>
        <w:tabs>
          <w:tab w:val="left" w:pos="341"/>
          <w:tab w:val="left" w:pos="682"/>
          <w:tab w:val="left" w:pos="1022"/>
          <w:tab w:val="left" w:pos="1362"/>
          <w:tab w:val="left" w:pos="1702"/>
          <w:tab w:val="left" w:pos="5387"/>
          <w:tab w:val="left" w:pos="5727"/>
          <w:tab w:val="left" w:pos="6068"/>
          <w:tab w:val="left" w:pos="6407"/>
          <w:tab w:val="left" w:pos="6748"/>
        </w:tabs>
        <w:spacing w:line="251" w:lineRule="auto"/>
        <w:jc w:val="both"/>
        <w:rPr>
          <w:rFonts w:cs="Shruti"/>
          <w:color w:val="000000"/>
          <w:sz w:val="20"/>
          <w:szCs w:val="22"/>
        </w:rPr>
      </w:pP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" w:type="dxa"/>
          <w:right w:w="9" w:type="dxa"/>
        </w:tblCellMar>
        <w:tblLook w:val="0000" w:firstRow="0" w:lastRow="0" w:firstColumn="0" w:lastColumn="0" w:noHBand="0" w:noVBand="0"/>
      </w:tblPr>
      <w:tblGrid>
        <w:gridCol w:w="4820"/>
        <w:gridCol w:w="1134"/>
        <w:gridCol w:w="1134"/>
        <w:gridCol w:w="1134"/>
      </w:tblGrid>
      <w:tr w:rsidR="00755520" w:rsidRPr="002972A8" w14:paraId="6E638E8A" w14:textId="77777777" w:rsidTr="00755520">
        <w:trPr>
          <w:trHeight w:val="401"/>
        </w:trPr>
        <w:tc>
          <w:tcPr>
            <w:tcW w:w="4820" w:type="dxa"/>
            <w:vAlign w:val="center"/>
          </w:tcPr>
          <w:p w14:paraId="69E55E01" w14:textId="77777777" w:rsidR="00755520" w:rsidRPr="002972A8" w:rsidRDefault="00755520" w:rsidP="00755520">
            <w:pPr>
              <w:rPr>
                <w:sz w:val="20"/>
                <w:szCs w:val="20"/>
              </w:rPr>
            </w:pPr>
            <w:r w:rsidRPr="002972A8">
              <w:rPr>
                <w:sz w:val="20"/>
                <w:szCs w:val="20"/>
              </w:rPr>
              <w:t>Quartal</w:t>
            </w:r>
          </w:p>
        </w:tc>
        <w:tc>
          <w:tcPr>
            <w:tcW w:w="1134" w:type="dxa"/>
            <w:vAlign w:val="center"/>
          </w:tcPr>
          <w:p w14:paraId="1F543F4E" w14:textId="77777777" w:rsidR="00755520" w:rsidRPr="002972A8" w:rsidRDefault="00AC298A" w:rsidP="007555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14:paraId="7E0D5F3C" w14:textId="77777777" w:rsidR="00755520" w:rsidRPr="002972A8" w:rsidRDefault="00AC298A" w:rsidP="007555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14:paraId="620B8113" w14:textId="77777777" w:rsidR="00755520" w:rsidRPr="002972A8" w:rsidRDefault="00755520" w:rsidP="00755520">
            <w:pPr>
              <w:jc w:val="center"/>
              <w:rPr>
                <w:sz w:val="20"/>
                <w:szCs w:val="20"/>
              </w:rPr>
            </w:pPr>
            <w:r w:rsidRPr="002972A8">
              <w:rPr>
                <w:sz w:val="20"/>
                <w:szCs w:val="20"/>
              </w:rPr>
              <w:t>7</w:t>
            </w:r>
          </w:p>
        </w:tc>
      </w:tr>
      <w:tr w:rsidR="00755520" w:rsidRPr="002972A8" w14:paraId="0CB66BD9" w14:textId="77777777" w:rsidTr="00755520">
        <w:trPr>
          <w:trHeight w:val="355"/>
        </w:trPr>
        <w:tc>
          <w:tcPr>
            <w:tcW w:w="4820" w:type="dxa"/>
            <w:vAlign w:val="center"/>
          </w:tcPr>
          <w:p w14:paraId="7C603FC3" w14:textId="77777777" w:rsidR="00755520" w:rsidRPr="002972A8" w:rsidRDefault="00755520" w:rsidP="00755520">
            <w:pPr>
              <w:rPr>
                <w:sz w:val="20"/>
                <w:szCs w:val="20"/>
              </w:rPr>
            </w:pPr>
            <w:r w:rsidRPr="002972A8">
              <w:rPr>
                <w:sz w:val="20"/>
                <w:szCs w:val="20"/>
              </w:rPr>
              <w:t>Mindestforderung an ECTS-Leistungspunkten</w:t>
            </w:r>
          </w:p>
        </w:tc>
        <w:tc>
          <w:tcPr>
            <w:tcW w:w="1134" w:type="dxa"/>
            <w:vAlign w:val="center"/>
          </w:tcPr>
          <w:p w14:paraId="137B10F5" w14:textId="77777777" w:rsidR="00755520" w:rsidRPr="002972A8" w:rsidRDefault="00755520" w:rsidP="00755520">
            <w:pPr>
              <w:jc w:val="center"/>
              <w:rPr>
                <w:sz w:val="20"/>
                <w:szCs w:val="20"/>
              </w:rPr>
            </w:pPr>
            <w:r w:rsidRPr="002972A8">
              <w:rPr>
                <w:sz w:val="20"/>
                <w:szCs w:val="20"/>
              </w:rPr>
              <w:t>42</w:t>
            </w:r>
          </w:p>
        </w:tc>
        <w:tc>
          <w:tcPr>
            <w:tcW w:w="1134" w:type="dxa"/>
            <w:vAlign w:val="center"/>
          </w:tcPr>
          <w:p w14:paraId="734636E1" w14:textId="77777777" w:rsidR="00755520" w:rsidRPr="002972A8" w:rsidRDefault="00755520" w:rsidP="007555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134" w:type="dxa"/>
            <w:vAlign w:val="center"/>
          </w:tcPr>
          <w:p w14:paraId="67B45890" w14:textId="77777777" w:rsidR="00755520" w:rsidRPr="002972A8" w:rsidRDefault="00755520" w:rsidP="00755520">
            <w:pPr>
              <w:jc w:val="center"/>
              <w:rPr>
                <w:sz w:val="20"/>
                <w:szCs w:val="20"/>
              </w:rPr>
            </w:pPr>
            <w:r w:rsidRPr="002972A8">
              <w:rPr>
                <w:sz w:val="20"/>
                <w:szCs w:val="20"/>
              </w:rPr>
              <w:t>90</w:t>
            </w:r>
          </w:p>
        </w:tc>
      </w:tr>
    </w:tbl>
    <w:p w14:paraId="306E9FD2" w14:textId="77777777" w:rsidR="00F02138" w:rsidRDefault="00F02138" w:rsidP="00755520">
      <w:pPr>
        <w:tabs>
          <w:tab w:val="left" w:pos="341"/>
          <w:tab w:val="left" w:pos="682"/>
          <w:tab w:val="left" w:pos="1022"/>
          <w:tab w:val="left" w:pos="1362"/>
          <w:tab w:val="left" w:pos="1702"/>
          <w:tab w:val="left" w:pos="5387"/>
          <w:tab w:val="left" w:pos="5727"/>
          <w:tab w:val="left" w:pos="6068"/>
          <w:tab w:val="left" w:pos="6407"/>
          <w:tab w:val="left" w:pos="6748"/>
        </w:tabs>
        <w:spacing w:line="244" w:lineRule="auto"/>
        <w:rPr>
          <w:b/>
          <w:bCs/>
          <w:sz w:val="20"/>
        </w:rPr>
      </w:pPr>
    </w:p>
    <w:p w14:paraId="5220F968" w14:textId="77777777" w:rsidR="00CB22D6" w:rsidRDefault="00CB22D6" w:rsidP="00755520">
      <w:pPr>
        <w:tabs>
          <w:tab w:val="left" w:pos="341"/>
          <w:tab w:val="left" w:pos="682"/>
          <w:tab w:val="left" w:pos="1022"/>
          <w:tab w:val="left" w:pos="1362"/>
          <w:tab w:val="left" w:pos="1702"/>
          <w:tab w:val="left" w:pos="5387"/>
          <w:tab w:val="left" w:pos="5727"/>
          <w:tab w:val="left" w:pos="6068"/>
          <w:tab w:val="left" w:pos="6407"/>
          <w:tab w:val="left" w:pos="6748"/>
        </w:tabs>
        <w:spacing w:line="244" w:lineRule="auto"/>
        <w:rPr>
          <w:b/>
          <w:bCs/>
          <w:sz w:val="20"/>
        </w:rPr>
        <w:sectPr w:rsidR="00CB22D6" w:rsidSect="00A42B99">
          <w:headerReference w:type="even" r:id="rId19"/>
          <w:pgSz w:w="11906" w:h="16838" w:code="9"/>
          <w:pgMar w:top="1418" w:right="1134" w:bottom="1418" w:left="1134" w:header="851" w:footer="709" w:gutter="0"/>
          <w:cols w:sep="1" w:space="709"/>
          <w:docGrid w:linePitch="360"/>
        </w:sectPr>
      </w:pPr>
    </w:p>
    <w:p w14:paraId="3175FC30" w14:textId="1EF60519" w:rsidR="00755520" w:rsidRDefault="00755520" w:rsidP="00755520">
      <w:pPr>
        <w:tabs>
          <w:tab w:val="left" w:pos="341"/>
          <w:tab w:val="left" w:pos="682"/>
          <w:tab w:val="left" w:pos="1022"/>
          <w:tab w:val="left" w:pos="1362"/>
          <w:tab w:val="left" w:pos="1702"/>
          <w:tab w:val="left" w:pos="5387"/>
          <w:tab w:val="left" w:pos="5727"/>
          <w:tab w:val="left" w:pos="6068"/>
          <w:tab w:val="left" w:pos="6407"/>
          <w:tab w:val="left" w:pos="6748"/>
        </w:tabs>
        <w:spacing w:line="244" w:lineRule="auto"/>
        <w:rPr>
          <w:sz w:val="20"/>
        </w:rPr>
      </w:pPr>
      <w:r>
        <w:rPr>
          <w:b/>
          <w:bCs/>
          <w:sz w:val="20"/>
        </w:rPr>
        <w:lastRenderedPageBreak/>
        <w:t>Anlage 3</w:t>
      </w:r>
      <w:r>
        <w:rPr>
          <w:sz w:val="20"/>
        </w:rPr>
        <w:t>:</w:t>
      </w:r>
      <w:r>
        <w:rPr>
          <w:sz w:val="20"/>
        </w:rPr>
        <w:tab/>
        <w:t>Verzeichnis verwendeter Abkürzungen</w:t>
      </w:r>
    </w:p>
    <w:p w14:paraId="165881C6" w14:textId="77777777" w:rsidR="00755520" w:rsidRDefault="00755520" w:rsidP="00755520">
      <w:pPr>
        <w:numPr>
          <w:ilvl w:val="12"/>
          <w:numId w:val="0"/>
        </w:numPr>
        <w:tabs>
          <w:tab w:val="left" w:pos="33"/>
          <w:tab w:val="left" w:pos="260"/>
          <w:tab w:val="left" w:pos="374"/>
          <w:tab w:val="left" w:pos="828"/>
        </w:tabs>
        <w:ind w:left="828" w:hanging="828"/>
      </w:pPr>
    </w:p>
    <w:p w14:paraId="5C775594" w14:textId="77777777" w:rsidR="00755520" w:rsidRDefault="00755520" w:rsidP="00755520">
      <w:pPr>
        <w:numPr>
          <w:ilvl w:val="12"/>
          <w:numId w:val="0"/>
        </w:numPr>
        <w:tabs>
          <w:tab w:val="left" w:pos="1440"/>
          <w:tab w:val="left" w:pos="6043"/>
        </w:tabs>
        <w:spacing w:after="24"/>
        <w:ind w:left="1440" w:hanging="1440"/>
        <w:rPr>
          <w:sz w:val="20"/>
          <w:szCs w:val="22"/>
        </w:rPr>
      </w:pPr>
      <w:r>
        <w:rPr>
          <w:sz w:val="20"/>
          <w:szCs w:val="22"/>
        </w:rPr>
        <w:t>ABaMaPO</w:t>
      </w:r>
      <w:r>
        <w:rPr>
          <w:sz w:val="20"/>
          <w:szCs w:val="22"/>
        </w:rPr>
        <w:tab/>
      </w:r>
      <w:r w:rsidRPr="00CE4639">
        <w:rPr>
          <w:sz w:val="20"/>
          <w:szCs w:val="20"/>
        </w:rPr>
        <w:t>Allgemeine Prüfungsordnung für die universitären Bachelor- und Master-Studiengänge der Universität der Bundeswehr München</w:t>
      </w:r>
    </w:p>
    <w:p w14:paraId="691B07FF" w14:textId="77777777" w:rsidR="00755520" w:rsidRDefault="00755520" w:rsidP="00755520">
      <w:pPr>
        <w:numPr>
          <w:ilvl w:val="12"/>
          <w:numId w:val="0"/>
        </w:numPr>
        <w:tabs>
          <w:tab w:val="left" w:pos="1440"/>
          <w:tab w:val="left" w:pos="6043"/>
        </w:tabs>
        <w:spacing w:after="24"/>
        <w:ind w:left="1440" w:hanging="1440"/>
        <w:rPr>
          <w:sz w:val="20"/>
          <w:szCs w:val="22"/>
        </w:rPr>
      </w:pPr>
      <w:r>
        <w:rPr>
          <w:sz w:val="20"/>
          <w:szCs w:val="22"/>
        </w:rPr>
        <w:t>Abs.</w:t>
      </w:r>
      <w:r>
        <w:rPr>
          <w:sz w:val="20"/>
          <w:szCs w:val="22"/>
        </w:rPr>
        <w:tab/>
        <w:t>Absatz</w:t>
      </w:r>
    </w:p>
    <w:p w14:paraId="4D0EBDCB" w14:textId="77777777" w:rsidR="00755520" w:rsidRDefault="00755520" w:rsidP="00755520">
      <w:pPr>
        <w:numPr>
          <w:ilvl w:val="12"/>
          <w:numId w:val="0"/>
        </w:numPr>
        <w:tabs>
          <w:tab w:val="left" w:pos="1440"/>
          <w:tab w:val="left" w:pos="6043"/>
        </w:tabs>
        <w:spacing w:after="22"/>
        <w:ind w:left="1440" w:hanging="1440"/>
        <w:rPr>
          <w:sz w:val="20"/>
          <w:szCs w:val="22"/>
        </w:rPr>
      </w:pPr>
      <w:r>
        <w:rPr>
          <w:sz w:val="20"/>
          <w:szCs w:val="22"/>
        </w:rPr>
        <w:t>Art.</w:t>
      </w:r>
      <w:r>
        <w:rPr>
          <w:sz w:val="20"/>
          <w:szCs w:val="22"/>
        </w:rPr>
        <w:tab/>
        <w:t>Artikel</w:t>
      </w:r>
    </w:p>
    <w:p w14:paraId="4993EDC3" w14:textId="77777777" w:rsidR="00755520" w:rsidRDefault="00755520" w:rsidP="00755520">
      <w:pPr>
        <w:numPr>
          <w:ilvl w:val="12"/>
          <w:numId w:val="0"/>
        </w:numPr>
        <w:tabs>
          <w:tab w:val="left" w:pos="1440"/>
          <w:tab w:val="left" w:pos="6043"/>
        </w:tabs>
        <w:spacing w:after="22"/>
        <w:ind w:left="1440" w:hanging="1440"/>
        <w:rPr>
          <w:sz w:val="20"/>
          <w:szCs w:val="22"/>
        </w:rPr>
      </w:pPr>
      <w:r>
        <w:rPr>
          <w:sz w:val="20"/>
          <w:szCs w:val="22"/>
        </w:rPr>
        <w:t>Az</w:t>
      </w:r>
      <w:r>
        <w:rPr>
          <w:sz w:val="20"/>
          <w:szCs w:val="22"/>
        </w:rPr>
        <w:tab/>
        <w:t>Aktenzeichen</w:t>
      </w:r>
    </w:p>
    <w:p w14:paraId="4B152396" w14:textId="77777777" w:rsidR="00755520" w:rsidRPr="00CB22D6" w:rsidRDefault="00755520" w:rsidP="00755520">
      <w:pPr>
        <w:numPr>
          <w:ilvl w:val="12"/>
          <w:numId w:val="0"/>
        </w:numPr>
        <w:tabs>
          <w:tab w:val="left" w:pos="1440"/>
          <w:tab w:val="left" w:pos="6043"/>
        </w:tabs>
        <w:spacing w:after="22"/>
        <w:ind w:left="1440" w:hanging="1440"/>
        <w:rPr>
          <w:sz w:val="20"/>
          <w:szCs w:val="22"/>
          <w:lang w:val="en-US"/>
        </w:rPr>
      </w:pPr>
      <w:r w:rsidRPr="00CB22D6">
        <w:rPr>
          <w:sz w:val="20"/>
          <w:szCs w:val="22"/>
          <w:lang w:val="en-US"/>
        </w:rPr>
        <w:t>B.A.</w:t>
      </w:r>
      <w:r w:rsidRPr="00CB22D6">
        <w:rPr>
          <w:sz w:val="20"/>
          <w:szCs w:val="22"/>
          <w:lang w:val="en-US"/>
        </w:rPr>
        <w:tab/>
        <w:t>Bachelor of Arts</w:t>
      </w:r>
    </w:p>
    <w:p w14:paraId="6E0A4C97" w14:textId="0CA83A4E" w:rsidR="00677563" w:rsidRDefault="00677563" w:rsidP="00755520">
      <w:pPr>
        <w:numPr>
          <w:ilvl w:val="12"/>
          <w:numId w:val="0"/>
        </w:numPr>
        <w:tabs>
          <w:tab w:val="left" w:pos="1440"/>
          <w:tab w:val="left" w:pos="6043"/>
        </w:tabs>
        <w:spacing w:after="22"/>
        <w:ind w:left="1440" w:hanging="1440"/>
        <w:rPr>
          <w:sz w:val="20"/>
          <w:szCs w:val="22"/>
        </w:rPr>
      </w:pPr>
      <w:proofErr w:type="spellStart"/>
      <w:r w:rsidRPr="00CB22D6">
        <w:rPr>
          <w:sz w:val="20"/>
          <w:szCs w:val="22"/>
          <w:lang w:val="en-US"/>
        </w:rPr>
        <w:t>BayGVBl</w:t>
      </w:r>
      <w:proofErr w:type="spellEnd"/>
      <w:r w:rsidRPr="00CB22D6">
        <w:rPr>
          <w:sz w:val="20"/>
          <w:szCs w:val="22"/>
          <w:lang w:val="en-US"/>
        </w:rPr>
        <w:t>.</w:t>
      </w:r>
      <w:r w:rsidRPr="00CB22D6">
        <w:rPr>
          <w:sz w:val="20"/>
          <w:szCs w:val="22"/>
          <w:lang w:val="en-US"/>
        </w:rPr>
        <w:tab/>
      </w:r>
      <w:r>
        <w:rPr>
          <w:sz w:val="20"/>
          <w:szCs w:val="22"/>
        </w:rPr>
        <w:t>Bayerisches Gesetz- und Verordnungsblatt</w:t>
      </w:r>
    </w:p>
    <w:p w14:paraId="31F380C2" w14:textId="04E7E434" w:rsidR="005438D6" w:rsidRDefault="005438D6" w:rsidP="00755520">
      <w:pPr>
        <w:numPr>
          <w:ilvl w:val="12"/>
          <w:numId w:val="0"/>
        </w:numPr>
        <w:tabs>
          <w:tab w:val="left" w:pos="1440"/>
          <w:tab w:val="left" w:pos="6043"/>
        </w:tabs>
        <w:spacing w:after="22"/>
        <w:ind w:left="1440" w:hanging="1440"/>
        <w:rPr>
          <w:sz w:val="20"/>
          <w:szCs w:val="22"/>
        </w:rPr>
      </w:pPr>
      <w:r>
        <w:rPr>
          <w:sz w:val="20"/>
          <w:szCs w:val="22"/>
        </w:rPr>
        <w:t>BayHIG</w:t>
      </w:r>
      <w:r>
        <w:rPr>
          <w:sz w:val="20"/>
          <w:szCs w:val="22"/>
        </w:rPr>
        <w:tab/>
        <w:t>Bayerisches Hochschulinnovationsgesetz</w:t>
      </w:r>
    </w:p>
    <w:p w14:paraId="61D0A24C" w14:textId="77777777" w:rsidR="00755520" w:rsidRPr="005F51DC" w:rsidRDefault="00755520" w:rsidP="00755520">
      <w:pPr>
        <w:numPr>
          <w:ilvl w:val="12"/>
          <w:numId w:val="0"/>
        </w:numPr>
        <w:tabs>
          <w:tab w:val="left" w:pos="1440"/>
          <w:tab w:val="left" w:pos="6043"/>
        </w:tabs>
        <w:ind w:left="1440" w:hanging="1440"/>
        <w:rPr>
          <w:sz w:val="20"/>
          <w:szCs w:val="22"/>
          <w:lang w:val="en-GB"/>
        </w:rPr>
      </w:pPr>
      <w:r w:rsidRPr="005F51DC">
        <w:rPr>
          <w:sz w:val="20"/>
          <w:szCs w:val="22"/>
          <w:lang w:val="en-GB"/>
        </w:rPr>
        <w:t>ECTS</w:t>
      </w:r>
      <w:r w:rsidRPr="005F51DC">
        <w:rPr>
          <w:sz w:val="20"/>
          <w:szCs w:val="22"/>
          <w:lang w:val="en-GB"/>
        </w:rPr>
        <w:tab/>
        <w:t>European Credit Transfer and Accumulation System</w:t>
      </w:r>
    </w:p>
    <w:p w14:paraId="1BEF301A" w14:textId="77777777" w:rsidR="00755520" w:rsidRDefault="00755520" w:rsidP="00755520">
      <w:pPr>
        <w:numPr>
          <w:ilvl w:val="12"/>
          <w:numId w:val="0"/>
        </w:numPr>
        <w:tabs>
          <w:tab w:val="left" w:pos="1440"/>
          <w:tab w:val="left" w:pos="6043"/>
        </w:tabs>
        <w:spacing w:after="22"/>
        <w:ind w:left="1440" w:hanging="1440"/>
        <w:rPr>
          <w:sz w:val="20"/>
          <w:szCs w:val="22"/>
        </w:rPr>
      </w:pPr>
      <w:r>
        <w:rPr>
          <w:sz w:val="20"/>
          <w:szCs w:val="22"/>
        </w:rPr>
        <w:t>FPOSSW/Ba</w:t>
      </w:r>
      <w:r>
        <w:rPr>
          <w:sz w:val="20"/>
          <w:szCs w:val="22"/>
        </w:rPr>
        <w:tab/>
        <w:t>Fachprüfungsordnung für den universitären Bachelor-Studiengang Staats- und Sozialwissenschaften der Universität der Bundeswehr München</w:t>
      </w:r>
    </w:p>
    <w:p w14:paraId="42151DE7" w14:textId="77777777" w:rsidR="00755520" w:rsidRDefault="00755520" w:rsidP="00755520">
      <w:pPr>
        <w:numPr>
          <w:ilvl w:val="12"/>
          <w:numId w:val="0"/>
        </w:numPr>
        <w:tabs>
          <w:tab w:val="left" w:pos="1440"/>
          <w:tab w:val="left" w:pos="6043"/>
        </w:tabs>
        <w:spacing w:after="22"/>
        <w:ind w:left="1440" w:hanging="1440"/>
        <w:rPr>
          <w:sz w:val="20"/>
          <w:szCs w:val="22"/>
        </w:rPr>
      </w:pPr>
      <w:r>
        <w:rPr>
          <w:sz w:val="20"/>
          <w:szCs w:val="22"/>
        </w:rPr>
        <w:t>mP-xx</w:t>
      </w:r>
      <w:r>
        <w:rPr>
          <w:sz w:val="20"/>
          <w:szCs w:val="22"/>
        </w:rPr>
        <w:tab/>
        <w:t>mündliche Prüfung mit einer Dauer von xx Minuten</w:t>
      </w:r>
    </w:p>
    <w:p w14:paraId="21069B8F" w14:textId="612A60CE" w:rsidR="00755520" w:rsidRDefault="00755520" w:rsidP="00755520">
      <w:pPr>
        <w:numPr>
          <w:ilvl w:val="12"/>
          <w:numId w:val="0"/>
        </w:numPr>
        <w:tabs>
          <w:tab w:val="left" w:pos="1440"/>
          <w:tab w:val="left" w:pos="6043"/>
        </w:tabs>
        <w:ind w:left="1440" w:hanging="1440"/>
        <w:rPr>
          <w:sz w:val="20"/>
          <w:szCs w:val="22"/>
        </w:rPr>
      </w:pPr>
      <w:r>
        <w:rPr>
          <w:sz w:val="20"/>
          <w:szCs w:val="22"/>
        </w:rPr>
        <w:t>P</w:t>
      </w:r>
      <w:r>
        <w:rPr>
          <w:sz w:val="20"/>
          <w:szCs w:val="22"/>
        </w:rPr>
        <w:tab/>
        <w:t>Praktikum</w:t>
      </w:r>
    </w:p>
    <w:p w14:paraId="31D0A3C4" w14:textId="59C1FEB6" w:rsidR="005438D6" w:rsidRDefault="005438D6" w:rsidP="00755520">
      <w:pPr>
        <w:numPr>
          <w:ilvl w:val="12"/>
          <w:numId w:val="0"/>
        </w:numPr>
        <w:tabs>
          <w:tab w:val="left" w:pos="1440"/>
          <w:tab w:val="left" w:pos="6043"/>
        </w:tabs>
        <w:ind w:left="1440" w:hanging="1440"/>
        <w:rPr>
          <w:sz w:val="20"/>
          <w:szCs w:val="22"/>
        </w:rPr>
      </w:pPr>
      <w:r>
        <w:rPr>
          <w:sz w:val="20"/>
          <w:szCs w:val="22"/>
        </w:rPr>
        <w:t>Pf</w:t>
      </w:r>
      <w:r>
        <w:rPr>
          <w:sz w:val="20"/>
          <w:szCs w:val="22"/>
        </w:rPr>
        <w:tab/>
        <w:t>Portfolio</w:t>
      </w:r>
    </w:p>
    <w:p w14:paraId="11C170EB" w14:textId="3D76FE16" w:rsidR="005438D6" w:rsidRDefault="005438D6" w:rsidP="00755520">
      <w:pPr>
        <w:numPr>
          <w:ilvl w:val="12"/>
          <w:numId w:val="0"/>
        </w:numPr>
        <w:tabs>
          <w:tab w:val="left" w:pos="1440"/>
          <w:tab w:val="left" w:pos="6043"/>
        </w:tabs>
        <w:ind w:left="1440" w:hanging="1440"/>
        <w:rPr>
          <w:sz w:val="20"/>
          <w:szCs w:val="22"/>
        </w:rPr>
      </w:pPr>
      <w:r>
        <w:rPr>
          <w:sz w:val="20"/>
          <w:szCs w:val="22"/>
        </w:rPr>
        <w:t>Ref</w:t>
      </w:r>
      <w:r>
        <w:rPr>
          <w:sz w:val="20"/>
          <w:szCs w:val="22"/>
        </w:rPr>
        <w:tab/>
        <w:t>Referat</w:t>
      </w:r>
    </w:p>
    <w:p w14:paraId="158A80FD" w14:textId="0BA78B36" w:rsidR="00755520" w:rsidRDefault="00755520" w:rsidP="00755520">
      <w:pPr>
        <w:numPr>
          <w:ilvl w:val="12"/>
          <w:numId w:val="0"/>
        </w:numPr>
        <w:tabs>
          <w:tab w:val="left" w:pos="1440"/>
          <w:tab w:val="left" w:pos="6043"/>
        </w:tabs>
        <w:spacing w:after="22"/>
        <w:ind w:left="1440" w:hanging="1440"/>
        <w:rPr>
          <w:sz w:val="20"/>
          <w:szCs w:val="22"/>
        </w:rPr>
      </w:pPr>
      <w:r>
        <w:rPr>
          <w:sz w:val="20"/>
          <w:szCs w:val="22"/>
        </w:rPr>
        <w:t>S</w:t>
      </w:r>
      <w:r>
        <w:rPr>
          <w:sz w:val="20"/>
          <w:szCs w:val="22"/>
        </w:rPr>
        <w:tab/>
        <w:t>Seminar</w:t>
      </w:r>
    </w:p>
    <w:p w14:paraId="35944E71" w14:textId="175FDA61" w:rsidR="005438D6" w:rsidRDefault="005438D6" w:rsidP="00755520">
      <w:pPr>
        <w:numPr>
          <w:ilvl w:val="12"/>
          <w:numId w:val="0"/>
        </w:numPr>
        <w:tabs>
          <w:tab w:val="left" w:pos="1440"/>
          <w:tab w:val="left" w:pos="6043"/>
        </w:tabs>
        <w:spacing w:after="22"/>
        <w:ind w:left="1440" w:hanging="1440"/>
        <w:rPr>
          <w:sz w:val="20"/>
          <w:szCs w:val="22"/>
        </w:rPr>
      </w:pPr>
      <w:r>
        <w:rPr>
          <w:sz w:val="20"/>
          <w:szCs w:val="22"/>
        </w:rPr>
        <w:t>SemA</w:t>
      </w:r>
      <w:r>
        <w:rPr>
          <w:sz w:val="20"/>
          <w:szCs w:val="22"/>
        </w:rPr>
        <w:tab/>
        <w:t>Seminararbeit</w:t>
      </w:r>
    </w:p>
    <w:p w14:paraId="7D831AAF" w14:textId="77777777" w:rsidR="00755520" w:rsidRDefault="00755520" w:rsidP="00755520">
      <w:pPr>
        <w:numPr>
          <w:ilvl w:val="12"/>
          <w:numId w:val="0"/>
        </w:numPr>
        <w:tabs>
          <w:tab w:val="left" w:pos="1440"/>
          <w:tab w:val="left" w:pos="6043"/>
        </w:tabs>
        <w:spacing w:after="22"/>
        <w:ind w:left="1440" w:hanging="1440"/>
        <w:rPr>
          <w:sz w:val="20"/>
          <w:szCs w:val="22"/>
        </w:rPr>
      </w:pPr>
      <w:r>
        <w:rPr>
          <w:sz w:val="20"/>
          <w:szCs w:val="22"/>
        </w:rPr>
        <w:t>SP</w:t>
      </w:r>
      <w:r>
        <w:rPr>
          <w:sz w:val="20"/>
          <w:szCs w:val="22"/>
        </w:rPr>
        <w:tab/>
        <w:t>Studienprojekt</w:t>
      </w:r>
    </w:p>
    <w:p w14:paraId="29A3B54B" w14:textId="77777777" w:rsidR="00755520" w:rsidRDefault="00755520" w:rsidP="00755520">
      <w:pPr>
        <w:numPr>
          <w:ilvl w:val="12"/>
          <w:numId w:val="0"/>
        </w:numPr>
        <w:tabs>
          <w:tab w:val="left" w:pos="1440"/>
          <w:tab w:val="left" w:pos="6043"/>
        </w:tabs>
        <w:ind w:left="1440" w:hanging="1440"/>
        <w:rPr>
          <w:sz w:val="20"/>
          <w:szCs w:val="22"/>
        </w:rPr>
      </w:pPr>
      <w:r>
        <w:rPr>
          <w:sz w:val="20"/>
          <w:szCs w:val="22"/>
        </w:rPr>
        <w:t>sP-xx</w:t>
      </w:r>
      <w:r>
        <w:rPr>
          <w:sz w:val="20"/>
          <w:szCs w:val="22"/>
        </w:rPr>
        <w:tab/>
        <w:t>schriftliche Prüfung mit einer Dauer von xx Minuten</w:t>
      </w:r>
    </w:p>
    <w:p w14:paraId="086ED2B2" w14:textId="22932D93" w:rsidR="00755520" w:rsidRDefault="00755520" w:rsidP="00755520">
      <w:pPr>
        <w:numPr>
          <w:ilvl w:val="12"/>
          <w:numId w:val="0"/>
        </w:numPr>
        <w:tabs>
          <w:tab w:val="left" w:pos="1440"/>
          <w:tab w:val="left" w:pos="6043"/>
        </w:tabs>
        <w:ind w:left="1440" w:hanging="1440"/>
        <w:rPr>
          <w:sz w:val="20"/>
          <w:szCs w:val="22"/>
        </w:rPr>
      </w:pPr>
      <w:r>
        <w:rPr>
          <w:sz w:val="20"/>
          <w:szCs w:val="22"/>
        </w:rPr>
        <w:t>SSW</w:t>
      </w:r>
      <w:r>
        <w:rPr>
          <w:sz w:val="20"/>
          <w:szCs w:val="22"/>
        </w:rPr>
        <w:tab/>
        <w:t>Staats- und Sozialwissenschaften</w:t>
      </w:r>
    </w:p>
    <w:p w14:paraId="03481C46" w14:textId="758FF78A" w:rsidR="005D1DFB" w:rsidRDefault="005D1DFB" w:rsidP="00755520">
      <w:pPr>
        <w:numPr>
          <w:ilvl w:val="12"/>
          <w:numId w:val="0"/>
        </w:numPr>
        <w:tabs>
          <w:tab w:val="left" w:pos="1440"/>
          <w:tab w:val="left" w:pos="6043"/>
        </w:tabs>
        <w:ind w:left="1440" w:hanging="1440"/>
        <w:rPr>
          <w:sz w:val="20"/>
          <w:szCs w:val="22"/>
        </w:rPr>
      </w:pPr>
      <w:r>
        <w:rPr>
          <w:sz w:val="20"/>
          <w:szCs w:val="22"/>
        </w:rPr>
        <w:t>StudA</w:t>
      </w:r>
      <w:r>
        <w:rPr>
          <w:sz w:val="20"/>
          <w:szCs w:val="22"/>
        </w:rPr>
        <w:tab/>
        <w:t>Studienarbeit</w:t>
      </w:r>
    </w:p>
    <w:p w14:paraId="1E959EFA" w14:textId="77777777" w:rsidR="00755520" w:rsidRDefault="00755520" w:rsidP="00755520">
      <w:pPr>
        <w:numPr>
          <w:ilvl w:val="12"/>
          <w:numId w:val="0"/>
        </w:numPr>
        <w:tabs>
          <w:tab w:val="left" w:pos="1440"/>
          <w:tab w:val="left" w:pos="6043"/>
        </w:tabs>
        <w:ind w:left="1440" w:hanging="1440"/>
        <w:rPr>
          <w:sz w:val="20"/>
          <w:szCs w:val="22"/>
        </w:rPr>
      </w:pPr>
      <w:r>
        <w:rPr>
          <w:sz w:val="20"/>
          <w:szCs w:val="22"/>
        </w:rPr>
        <w:t>T</w:t>
      </w:r>
      <w:r>
        <w:rPr>
          <w:sz w:val="20"/>
          <w:szCs w:val="22"/>
        </w:rPr>
        <w:tab/>
        <w:t>Training</w:t>
      </w:r>
    </w:p>
    <w:p w14:paraId="6D00AC04" w14:textId="77777777" w:rsidR="00755520" w:rsidRDefault="00755520" w:rsidP="00755520">
      <w:pPr>
        <w:numPr>
          <w:ilvl w:val="12"/>
          <w:numId w:val="0"/>
        </w:numPr>
        <w:tabs>
          <w:tab w:val="left" w:pos="1440"/>
          <w:tab w:val="left" w:pos="6043"/>
        </w:tabs>
        <w:ind w:left="1440" w:hanging="1440"/>
        <w:rPr>
          <w:sz w:val="20"/>
          <w:szCs w:val="22"/>
        </w:rPr>
      </w:pPr>
      <w:r>
        <w:rPr>
          <w:sz w:val="20"/>
          <w:szCs w:val="22"/>
        </w:rPr>
        <w:t>TS</w:t>
      </w:r>
      <w:r>
        <w:rPr>
          <w:sz w:val="20"/>
          <w:szCs w:val="22"/>
        </w:rPr>
        <w:tab/>
        <w:t>Teilnahmeschein</w:t>
      </w:r>
    </w:p>
    <w:p w14:paraId="4DD4156E" w14:textId="77777777" w:rsidR="00755520" w:rsidRDefault="00755520" w:rsidP="00755520">
      <w:pPr>
        <w:numPr>
          <w:ilvl w:val="12"/>
          <w:numId w:val="0"/>
        </w:numPr>
        <w:tabs>
          <w:tab w:val="left" w:pos="1440"/>
          <w:tab w:val="left" w:pos="6043"/>
        </w:tabs>
        <w:spacing w:after="22"/>
        <w:ind w:left="1440" w:hanging="1440"/>
        <w:rPr>
          <w:sz w:val="20"/>
          <w:szCs w:val="22"/>
        </w:rPr>
      </w:pPr>
      <w:r>
        <w:rPr>
          <w:sz w:val="20"/>
          <w:szCs w:val="22"/>
        </w:rPr>
        <w:t>Ü</w:t>
      </w:r>
      <w:r>
        <w:rPr>
          <w:sz w:val="20"/>
          <w:szCs w:val="22"/>
        </w:rPr>
        <w:tab/>
        <w:t>Übung</w:t>
      </w:r>
    </w:p>
    <w:p w14:paraId="5C470017" w14:textId="77777777" w:rsidR="00755520" w:rsidRDefault="00755520" w:rsidP="00755520">
      <w:pPr>
        <w:numPr>
          <w:ilvl w:val="12"/>
          <w:numId w:val="0"/>
        </w:numPr>
        <w:tabs>
          <w:tab w:val="left" w:pos="1440"/>
          <w:tab w:val="left" w:pos="6043"/>
        </w:tabs>
        <w:spacing w:after="22"/>
        <w:ind w:left="1440" w:hanging="1440"/>
        <w:rPr>
          <w:sz w:val="20"/>
          <w:szCs w:val="22"/>
        </w:rPr>
      </w:pPr>
      <w:r>
        <w:rPr>
          <w:sz w:val="20"/>
          <w:szCs w:val="22"/>
        </w:rPr>
        <w:t>UniBw</w:t>
      </w:r>
      <w:r>
        <w:rPr>
          <w:sz w:val="20"/>
          <w:szCs w:val="22"/>
        </w:rPr>
        <w:tab/>
        <w:t>Universität(en) der Bundeswehr</w:t>
      </w:r>
    </w:p>
    <w:p w14:paraId="2ADB581C" w14:textId="77777777" w:rsidR="00755520" w:rsidRDefault="00755520" w:rsidP="00755520">
      <w:pPr>
        <w:numPr>
          <w:ilvl w:val="12"/>
          <w:numId w:val="0"/>
        </w:numPr>
        <w:tabs>
          <w:tab w:val="left" w:pos="1440"/>
          <w:tab w:val="left" w:pos="6043"/>
        </w:tabs>
        <w:spacing w:after="22"/>
        <w:ind w:left="1440" w:hanging="1440"/>
        <w:rPr>
          <w:sz w:val="20"/>
          <w:szCs w:val="22"/>
        </w:rPr>
      </w:pPr>
      <w:r>
        <w:rPr>
          <w:sz w:val="20"/>
          <w:szCs w:val="22"/>
        </w:rPr>
        <w:t>UniBwM</w:t>
      </w:r>
      <w:r>
        <w:rPr>
          <w:sz w:val="20"/>
          <w:szCs w:val="22"/>
        </w:rPr>
        <w:tab/>
        <w:t>Universität der Bundeswehr München</w:t>
      </w:r>
    </w:p>
    <w:p w14:paraId="3BCFF746" w14:textId="77777777" w:rsidR="00755520" w:rsidRPr="00DB1C83" w:rsidRDefault="00755520" w:rsidP="00755520">
      <w:pPr>
        <w:numPr>
          <w:ilvl w:val="12"/>
          <w:numId w:val="0"/>
        </w:numPr>
        <w:tabs>
          <w:tab w:val="left" w:pos="1440"/>
          <w:tab w:val="left" w:pos="6043"/>
        </w:tabs>
        <w:spacing w:after="24"/>
        <w:ind w:left="1440" w:hanging="1440"/>
        <w:rPr>
          <w:sz w:val="20"/>
          <w:szCs w:val="22"/>
        </w:rPr>
      </w:pPr>
      <w:r>
        <w:rPr>
          <w:sz w:val="20"/>
          <w:szCs w:val="22"/>
        </w:rPr>
        <w:t>V</w:t>
      </w:r>
      <w:r>
        <w:rPr>
          <w:sz w:val="20"/>
          <w:szCs w:val="22"/>
        </w:rPr>
        <w:tab/>
        <w:t>Vorlesung</w:t>
      </w:r>
    </w:p>
    <w:p w14:paraId="40080C98" w14:textId="77777777" w:rsidR="000829D3" w:rsidRDefault="000829D3" w:rsidP="00755520">
      <w:pPr>
        <w:pStyle w:val="berschrift9"/>
        <w:rPr>
          <w:bCs w:val="0"/>
          <w:color w:val="000000"/>
          <w:sz w:val="20"/>
          <w:szCs w:val="20"/>
        </w:rPr>
        <w:sectPr w:rsidR="000829D3" w:rsidSect="00A42B99">
          <w:headerReference w:type="default" r:id="rId20"/>
          <w:pgSz w:w="11906" w:h="16838" w:code="9"/>
          <w:pgMar w:top="1418" w:right="1134" w:bottom="1418" w:left="1134" w:header="851" w:footer="709" w:gutter="0"/>
          <w:cols w:sep="1" w:space="709"/>
          <w:docGrid w:linePitch="360"/>
        </w:sectPr>
      </w:pPr>
    </w:p>
    <w:p w14:paraId="42B76320" w14:textId="77777777" w:rsidR="00F904D6" w:rsidRPr="00ED622B" w:rsidRDefault="00F904D6" w:rsidP="00ED622B">
      <w:pPr>
        <w:jc w:val="both"/>
        <w:rPr>
          <w:bCs/>
          <w:color w:val="000000"/>
          <w:sz w:val="20"/>
          <w:szCs w:val="20"/>
        </w:rPr>
      </w:pPr>
    </w:p>
    <w:sectPr w:rsidR="00F904D6" w:rsidRPr="00ED622B" w:rsidSect="00A42B99">
      <w:headerReference w:type="even" r:id="rId21"/>
      <w:headerReference w:type="default" r:id="rId22"/>
      <w:pgSz w:w="11906" w:h="16838" w:code="9"/>
      <w:pgMar w:top="1418" w:right="1134" w:bottom="1418" w:left="1134" w:header="851" w:footer="709" w:gutter="0"/>
      <w:cols w:sep="1" w:space="709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8B00E9" w16cex:dateUtc="2024-02-29T12:11:00Z"/>
  <w16cex:commentExtensible w16cex:durableId="2990A41C" w16cex:dateUtc="2024-03-04T18:48:00Z"/>
  <w16cex:commentExtensible w16cex:durableId="2990A430" w16cex:dateUtc="2024-03-04T18:49:00Z"/>
  <w16cex:commentExtensible w16cex:durableId="2990A447" w16cex:dateUtc="2024-03-04T18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F0829AA" w16cid:durableId="296602F2"/>
  <w16cid:commentId w16cid:paraId="1CB444FB" w16cid:durableId="296602F3"/>
  <w16cid:commentId w16cid:paraId="54F81030" w16cid:durableId="296602F4"/>
  <w16cid:commentId w16cid:paraId="06D33EF8" w16cid:durableId="296602F5"/>
  <w16cid:commentId w16cid:paraId="5713F752" w16cid:durableId="296602F9"/>
  <w16cid:commentId w16cid:paraId="0ABCD323" w16cid:durableId="298B00E9"/>
  <w16cid:commentId w16cid:paraId="71CDE83F" w16cid:durableId="296602FA"/>
  <w16cid:commentId w16cid:paraId="00DBBAB6" w16cid:durableId="2990A41C"/>
  <w16cid:commentId w16cid:paraId="4CDAD0AF" w16cid:durableId="2990A430"/>
  <w16cid:commentId w16cid:paraId="2B82FB67" w16cid:durableId="2990A447"/>
  <w16cid:commentId w16cid:paraId="70885676" w16cid:durableId="296602FB"/>
  <w16cid:commentId w16cid:paraId="7574D21A" w16cid:durableId="299ABB4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ABF78D" w14:textId="77777777" w:rsidR="00164BDC" w:rsidRDefault="00164BDC">
      <w:r>
        <w:separator/>
      </w:r>
    </w:p>
  </w:endnote>
  <w:endnote w:type="continuationSeparator" w:id="0">
    <w:p w14:paraId="4D41F959" w14:textId="77777777" w:rsidR="00164BDC" w:rsidRDefault="00164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0B81CD" w14:textId="77777777" w:rsidR="00164BDC" w:rsidRDefault="00164BDC">
      <w:r>
        <w:separator/>
      </w:r>
    </w:p>
  </w:footnote>
  <w:footnote w:type="continuationSeparator" w:id="0">
    <w:p w14:paraId="68D5821F" w14:textId="77777777" w:rsidR="00164BDC" w:rsidRDefault="00164B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85E009" w14:textId="22BE2B28" w:rsidR="00164BDC" w:rsidRPr="00B650EE" w:rsidRDefault="00164BDC" w:rsidP="00F824CD">
    <w:pPr>
      <w:pStyle w:val="Kopfzeile"/>
      <w:pBdr>
        <w:bottom w:val="single" w:sz="4" w:space="1" w:color="auto"/>
      </w:pBdr>
      <w:tabs>
        <w:tab w:val="left" w:pos="1080"/>
        <w:tab w:val="right" w:pos="9638"/>
      </w:tabs>
      <w:rPr>
        <w:sz w:val="16"/>
        <w:szCs w:val="16"/>
      </w:rPr>
    </w:pPr>
    <w:r w:rsidRPr="00324D77">
      <w:rPr>
        <w:sz w:val="16"/>
        <w:szCs w:val="16"/>
      </w:rPr>
      <w:fldChar w:fldCharType="begin"/>
    </w:r>
    <w:r w:rsidRPr="00324D77">
      <w:rPr>
        <w:sz w:val="16"/>
        <w:szCs w:val="16"/>
      </w:rPr>
      <w:instrText>PAGE   \* MERGEFORMAT</w:instrText>
    </w:r>
    <w:r w:rsidRPr="00324D77">
      <w:rPr>
        <w:sz w:val="16"/>
        <w:szCs w:val="16"/>
      </w:rPr>
      <w:fldChar w:fldCharType="separate"/>
    </w:r>
    <w:r w:rsidR="005909D6">
      <w:rPr>
        <w:noProof/>
        <w:sz w:val="16"/>
        <w:szCs w:val="16"/>
      </w:rPr>
      <w:t>6</w:t>
    </w:r>
    <w:r w:rsidRPr="00324D77">
      <w:rPr>
        <w:sz w:val="16"/>
        <w:szCs w:val="16"/>
      </w:rPr>
      <w:fldChar w:fldCharType="end"/>
    </w:r>
    <w:r>
      <w:rPr>
        <w:sz w:val="16"/>
        <w:szCs w:val="16"/>
      </w:rPr>
      <w:ptab w:relativeTo="margin" w:alignment="right" w:leader="none"/>
    </w:r>
    <w:proofErr w:type="spellStart"/>
    <w:r w:rsidRPr="00B650EE">
      <w:rPr>
        <w:sz w:val="16"/>
        <w:szCs w:val="16"/>
      </w:rPr>
      <w:t>Uni</w:t>
    </w:r>
    <w:r>
      <w:rPr>
        <w:sz w:val="16"/>
        <w:szCs w:val="16"/>
      </w:rPr>
      <w:t>Bw</w:t>
    </w:r>
    <w:proofErr w:type="spellEnd"/>
    <w:r>
      <w:rPr>
        <w:sz w:val="16"/>
        <w:szCs w:val="16"/>
      </w:rPr>
      <w:t> M   FPOSSW/</w:t>
    </w:r>
    <w:proofErr w:type="spellStart"/>
    <w:r>
      <w:rPr>
        <w:sz w:val="16"/>
        <w:szCs w:val="16"/>
      </w:rPr>
      <w:t>Ba</w:t>
    </w:r>
    <w:proofErr w:type="spellEnd"/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D0B405" w14:textId="77777777" w:rsidR="00164BDC" w:rsidRPr="00E44F90" w:rsidRDefault="00164BDC" w:rsidP="000829D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23F46" w14:textId="77777777" w:rsidR="00164BDC" w:rsidRPr="00A30669" w:rsidRDefault="00164BDC" w:rsidP="00A30669">
    <w:pPr>
      <w:pBdr>
        <w:bottom w:val="single" w:sz="4" w:space="1" w:color="auto"/>
      </w:pBdr>
      <w:tabs>
        <w:tab w:val="right" w:pos="9641"/>
      </w:tabs>
      <w:jc w:val="right"/>
      <w:rPr>
        <w:sz w:val="16"/>
        <w:szCs w:val="16"/>
      </w:rPr>
    </w:pPr>
    <w:proofErr w:type="spellStart"/>
    <w:r w:rsidRPr="00A30669">
      <w:rPr>
        <w:sz w:val="16"/>
        <w:szCs w:val="16"/>
      </w:rPr>
      <w:t>UniBwM</w:t>
    </w:r>
    <w:proofErr w:type="spellEnd"/>
    <w:r w:rsidRPr="00A30669">
      <w:rPr>
        <w:sz w:val="16"/>
        <w:szCs w:val="16"/>
      </w:rPr>
      <w:t xml:space="preserve"> Änderungssatzung FPOSSW/</w:t>
    </w:r>
    <w:proofErr w:type="spellStart"/>
    <w:r w:rsidRPr="00A30669">
      <w:rPr>
        <w:sz w:val="16"/>
        <w:szCs w:val="16"/>
      </w:rPr>
      <w:t>Ba</w:t>
    </w:r>
    <w:proofErr w:type="spellEnd"/>
  </w:p>
  <w:p w14:paraId="09C25F23" w14:textId="77777777" w:rsidR="00164BDC" w:rsidRDefault="00164BD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2AA021" w14:textId="5816E1EC" w:rsidR="00164BDC" w:rsidRPr="00B650EE" w:rsidRDefault="00164BDC" w:rsidP="00F824CD">
    <w:pPr>
      <w:pStyle w:val="Kopfzeile"/>
      <w:pBdr>
        <w:bottom w:val="single" w:sz="4" w:space="1" w:color="auto"/>
      </w:pBdr>
      <w:tabs>
        <w:tab w:val="clear" w:pos="4536"/>
        <w:tab w:val="clear" w:pos="9072"/>
        <w:tab w:val="right" w:pos="9639"/>
      </w:tabs>
      <w:ind w:right="-1"/>
      <w:rPr>
        <w:sz w:val="16"/>
        <w:szCs w:val="16"/>
      </w:rPr>
    </w:pPr>
    <w:proofErr w:type="spellStart"/>
    <w:r w:rsidRPr="00B650EE">
      <w:rPr>
        <w:sz w:val="16"/>
        <w:szCs w:val="16"/>
      </w:rPr>
      <w:t>Uni</w:t>
    </w:r>
    <w:r>
      <w:rPr>
        <w:sz w:val="16"/>
        <w:szCs w:val="16"/>
      </w:rPr>
      <w:t>Bw</w:t>
    </w:r>
    <w:proofErr w:type="spellEnd"/>
    <w:r>
      <w:rPr>
        <w:sz w:val="16"/>
        <w:szCs w:val="16"/>
      </w:rPr>
      <w:t> M   FPOSSW/</w:t>
    </w:r>
    <w:proofErr w:type="spellStart"/>
    <w:r>
      <w:rPr>
        <w:sz w:val="16"/>
        <w:szCs w:val="16"/>
      </w:rPr>
      <w:t>Ba</w:t>
    </w:r>
    <w:proofErr w:type="spellEnd"/>
    <w:r>
      <w:rPr>
        <w:sz w:val="16"/>
        <w:szCs w:val="16"/>
      </w:rPr>
      <w:tab/>
    </w:r>
    <w:r w:rsidRPr="006F5E99">
      <w:rPr>
        <w:sz w:val="16"/>
        <w:szCs w:val="16"/>
      </w:rPr>
      <w:fldChar w:fldCharType="begin"/>
    </w:r>
    <w:r w:rsidRPr="006F5E99">
      <w:rPr>
        <w:sz w:val="16"/>
        <w:szCs w:val="16"/>
      </w:rPr>
      <w:instrText>PAGE   \* MERGEFORMAT</w:instrText>
    </w:r>
    <w:r w:rsidRPr="006F5E99">
      <w:rPr>
        <w:sz w:val="16"/>
        <w:szCs w:val="16"/>
      </w:rPr>
      <w:fldChar w:fldCharType="separate"/>
    </w:r>
    <w:r w:rsidR="005909D6">
      <w:rPr>
        <w:noProof/>
        <w:sz w:val="16"/>
        <w:szCs w:val="16"/>
      </w:rPr>
      <w:t>5</w:t>
    </w:r>
    <w:r w:rsidRPr="006F5E99">
      <w:rPr>
        <w:sz w:val="16"/>
        <w:szCs w:val="16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E1E947" w14:textId="335DE83A" w:rsidR="00164BDC" w:rsidRPr="00B650EE" w:rsidRDefault="00164BDC" w:rsidP="005E72BC">
    <w:pPr>
      <w:pStyle w:val="Kopfzeile"/>
      <w:framePr w:wrap="around" w:vAnchor="text" w:hAnchor="margin" w:xAlign="outside" w:y="1"/>
      <w:rPr>
        <w:rStyle w:val="Seitenzahl"/>
        <w:sz w:val="16"/>
        <w:szCs w:val="16"/>
      </w:rPr>
    </w:pPr>
    <w:r w:rsidRPr="00B650EE">
      <w:rPr>
        <w:rStyle w:val="Seitenzahl"/>
        <w:sz w:val="16"/>
        <w:szCs w:val="16"/>
      </w:rPr>
      <w:fldChar w:fldCharType="begin"/>
    </w:r>
    <w:r w:rsidRPr="00B650EE">
      <w:rPr>
        <w:rStyle w:val="Seitenzahl"/>
        <w:sz w:val="16"/>
        <w:szCs w:val="16"/>
      </w:rPr>
      <w:instrText xml:space="preserve">PAGE  </w:instrText>
    </w:r>
    <w:r w:rsidRPr="00B650EE">
      <w:rPr>
        <w:rStyle w:val="Seitenzahl"/>
        <w:sz w:val="16"/>
        <w:szCs w:val="16"/>
      </w:rPr>
      <w:fldChar w:fldCharType="separate"/>
    </w:r>
    <w:r>
      <w:rPr>
        <w:rStyle w:val="Seitenzahl"/>
        <w:noProof/>
        <w:sz w:val="16"/>
        <w:szCs w:val="16"/>
      </w:rPr>
      <w:t>11</w:t>
    </w:r>
    <w:r w:rsidRPr="00B650EE">
      <w:rPr>
        <w:rStyle w:val="Seitenzahl"/>
        <w:sz w:val="16"/>
        <w:szCs w:val="16"/>
      </w:rPr>
      <w:fldChar w:fldCharType="end"/>
    </w:r>
  </w:p>
  <w:p w14:paraId="55BF3C55" w14:textId="77777777" w:rsidR="00164BDC" w:rsidRPr="00B650EE" w:rsidRDefault="00164BDC" w:rsidP="00696121">
    <w:pPr>
      <w:pStyle w:val="Kopfzeile"/>
      <w:pBdr>
        <w:bottom w:val="single" w:sz="4" w:space="1" w:color="auto"/>
      </w:pBdr>
      <w:tabs>
        <w:tab w:val="clear" w:pos="4536"/>
        <w:tab w:val="clear" w:pos="9072"/>
        <w:tab w:val="left" w:pos="3675"/>
      </w:tabs>
      <w:rPr>
        <w:sz w:val="16"/>
        <w:szCs w:val="16"/>
      </w:rPr>
    </w:pPr>
    <w:r>
      <w:rPr>
        <w:sz w:val="16"/>
        <w:szCs w:val="16"/>
      </w:rPr>
      <w:ptab w:relativeTo="margin" w:alignment="left" w:leader="none"/>
    </w:r>
    <w:proofErr w:type="spellStart"/>
    <w:r w:rsidRPr="00B650EE">
      <w:rPr>
        <w:sz w:val="16"/>
        <w:szCs w:val="16"/>
      </w:rPr>
      <w:t>Uni</w:t>
    </w:r>
    <w:r>
      <w:rPr>
        <w:sz w:val="16"/>
        <w:szCs w:val="16"/>
      </w:rPr>
      <w:t>Bw</w:t>
    </w:r>
    <w:proofErr w:type="spellEnd"/>
    <w:r>
      <w:rPr>
        <w:sz w:val="16"/>
        <w:szCs w:val="16"/>
      </w:rPr>
      <w:t> M   FPOLRT</w:t>
    </w:r>
    <w:r w:rsidRPr="00B650EE">
      <w:rPr>
        <w:sz w:val="16"/>
        <w:szCs w:val="16"/>
      </w:rPr>
      <w:t>/</w:t>
    </w:r>
    <w:proofErr w:type="spellStart"/>
    <w:r>
      <w:rPr>
        <w:sz w:val="16"/>
        <w:szCs w:val="16"/>
      </w:rPr>
      <w:t>B</w:t>
    </w:r>
    <w:r w:rsidRPr="00B650EE">
      <w:rPr>
        <w:sz w:val="16"/>
        <w:szCs w:val="16"/>
      </w:rPr>
      <w:t>a</w:t>
    </w:r>
    <w:proofErr w:type="spellEnd"/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220F6" w14:textId="3A9FF3CA" w:rsidR="00164BDC" w:rsidRPr="00B650EE" w:rsidRDefault="00164BDC" w:rsidP="00F824CD">
    <w:pPr>
      <w:pStyle w:val="Kopfzeile"/>
      <w:pBdr>
        <w:bottom w:val="single" w:sz="4" w:space="1" w:color="auto"/>
      </w:pBdr>
      <w:tabs>
        <w:tab w:val="left" w:pos="1080"/>
        <w:tab w:val="right" w:pos="9638"/>
      </w:tabs>
      <w:rPr>
        <w:sz w:val="16"/>
        <w:szCs w:val="16"/>
      </w:rPr>
    </w:pPr>
    <w:r w:rsidRPr="00324D77">
      <w:rPr>
        <w:sz w:val="16"/>
        <w:szCs w:val="16"/>
      </w:rPr>
      <w:fldChar w:fldCharType="begin"/>
    </w:r>
    <w:r w:rsidRPr="00324D77">
      <w:rPr>
        <w:sz w:val="16"/>
        <w:szCs w:val="16"/>
      </w:rPr>
      <w:instrText>PAGE   \* MERGEFORMAT</w:instrText>
    </w:r>
    <w:r w:rsidRPr="00324D77">
      <w:rPr>
        <w:sz w:val="16"/>
        <w:szCs w:val="16"/>
      </w:rPr>
      <w:fldChar w:fldCharType="separate"/>
    </w:r>
    <w:r w:rsidR="005909D6">
      <w:rPr>
        <w:noProof/>
        <w:sz w:val="16"/>
        <w:szCs w:val="16"/>
      </w:rPr>
      <w:t>8</w:t>
    </w:r>
    <w:r w:rsidRPr="00324D77">
      <w:rPr>
        <w:sz w:val="16"/>
        <w:szCs w:val="16"/>
      </w:rPr>
      <w:fldChar w:fldCharType="end"/>
    </w:r>
    <w:r>
      <w:rPr>
        <w:sz w:val="16"/>
        <w:szCs w:val="16"/>
      </w:rPr>
      <w:ptab w:relativeTo="margin" w:alignment="right" w:leader="none"/>
    </w:r>
    <w:proofErr w:type="spellStart"/>
    <w:r w:rsidRPr="00B650EE">
      <w:rPr>
        <w:sz w:val="16"/>
        <w:szCs w:val="16"/>
      </w:rPr>
      <w:t>Uni</w:t>
    </w:r>
    <w:r>
      <w:rPr>
        <w:sz w:val="16"/>
        <w:szCs w:val="16"/>
      </w:rPr>
      <w:t>Bw</w:t>
    </w:r>
    <w:proofErr w:type="spellEnd"/>
    <w:r>
      <w:rPr>
        <w:sz w:val="16"/>
        <w:szCs w:val="16"/>
      </w:rPr>
      <w:t> M   FPOSSW/</w:t>
    </w:r>
    <w:proofErr w:type="spellStart"/>
    <w:r>
      <w:rPr>
        <w:sz w:val="16"/>
        <w:szCs w:val="16"/>
      </w:rPr>
      <w:t>Ba</w:t>
    </w:r>
    <w:proofErr w:type="spellEnd"/>
    <w:r w:rsidRPr="00555640">
      <w:rPr>
        <w:sz w:val="16"/>
        <w:szCs w:val="16"/>
      </w:rPr>
      <w:t xml:space="preserve"> – </w:t>
    </w:r>
    <w:r>
      <w:rPr>
        <w:sz w:val="16"/>
        <w:szCs w:val="16"/>
      </w:rPr>
      <w:t>Anlage 1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E48676" w14:textId="290DDEA3" w:rsidR="00164BDC" w:rsidRPr="00B650EE" w:rsidRDefault="00164BDC" w:rsidP="00F824CD">
    <w:pPr>
      <w:pStyle w:val="Kopfzeile"/>
      <w:pBdr>
        <w:bottom w:val="single" w:sz="4" w:space="1" w:color="auto"/>
      </w:pBdr>
      <w:tabs>
        <w:tab w:val="clear" w:pos="4536"/>
        <w:tab w:val="clear" w:pos="9072"/>
        <w:tab w:val="right" w:pos="9639"/>
      </w:tabs>
      <w:ind w:right="-1"/>
      <w:rPr>
        <w:sz w:val="16"/>
        <w:szCs w:val="16"/>
      </w:rPr>
    </w:pPr>
    <w:proofErr w:type="spellStart"/>
    <w:r w:rsidRPr="00B650EE">
      <w:rPr>
        <w:sz w:val="16"/>
        <w:szCs w:val="16"/>
      </w:rPr>
      <w:t>Uni</w:t>
    </w:r>
    <w:r>
      <w:rPr>
        <w:sz w:val="16"/>
        <w:szCs w:val="16"/>
      </w:rPr>
      <w:t>Bw</w:t>
    </w:r>
    <w:proofErr w:type="spellEnd"/>
    <w:r>
      <w:rPr>
        <w:sz w:val="16"/>
        <w:szCs w:val="16"/>
      </w:rPr>
      <w:t> M   FPOSSW/</w:t>
    </w:r>
    <w:proofErr w:type="spellStart"/>
    <w:r>
      <w:rPr>
        <w:sz w:val="16"/>
        <w:szCs w:val="16"/>
      </w:rPr>
      <w:t>Ba</w:t>
    </w:r>
    <w:proofErr w:type="spellEnd"/>
    <w:r>
      <w:rPr>
        <w:sz w:val="16"/>
        <w:szCs w:val="16"/>
        <w:lang w:val="en-US"/>
      </w:rPr>
      <w:t xml:space="preserve"> – </w:t>
    </w:r>
    <w:r>
      <w:rPr>
        <w:sz w:val="16"/>
        <w:szCs w:val="16"/>
      </w:rPr>
      <w:t>Anlage 1</w:t>
    </w:r>
    <w:r>
      <w:rPr>
        <w:sz w:val="16"/>
        <w:szCs w:val="16"/>
      </w:rPr>
      <w:tab/>
    </w:r>
    <w:r w:rsidRPr="006F5E99">
      <w:rPr>
        <w:sz w:val="16"/>
        <w:szCs w:val="16"/>
      </w:rPr>
      <w:fldChar w:fldCharType="begin"/>
    </w:r>
    <w:r w:rsidRPr="006F5E99">
      <w:rPr>
        <w:sz w:val="16"/>
        <w:szCs w:val="16"/>
      </w:rPr>
      <w:instrText>PAGE   \* MERGEFORMAT</w:instrText>
    </w:r>
    <w:r w:rsidRPr="006F5E99">
      <w:rPr>
        <w:sz w:val="16"/>
        <w:szCs w:val="16"/>
      </w:rPr>
      <w:fldChar w:fldCharType="separate"/>
    </w:r>
    <w:r w:rsidR="005909D6">
      <w:rPr>
        <w:noProof/>
        <w:sz w:val="16"/>
        <w:szCs w:val="16"/>
      </w:rPr>
      <w:t>9</w:t>
    </w:r>
    <w:r w:rsidRPr="006F5E99">
      <w:rPr>
        <w:sz w:val="16"/>
        <w:szCs w:val="16"/>
      </w:rP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4AC74" w14:textId="1A85886B" w:rsidR="00164BDC" w:rsidRPr="00B650EE" w:rsidRDefault="00164BDC" w:rsidP="00F824CD">
    <w:pPr>
      <w:pStyle w:val="Kopfzeile"/>
      <w:pBdr>
        <w:bottom w:val="single" w:sz="4" w:space="1" w:color="auto"/>
      </w:pBdr>
      <w:tabs>
        <w:tab w:val="left" w:pos="1080"/>
        <w:tab w:val="right" w:pos="9638"/>
      </w:tabs>
      <w:rPr>
        <w:sz w:val="16"/>
        <w:szCs w:val="16"/>
      </w:rPr>
    </w:pPr>
    <w:r w:rsidRPr="00324D77">
      <w:rPr>
        <w:sz w:val="16"/>
        <w:szCs w:val="16"/>
      </w:rPr>
      <w:fldChar w:fldCharType="begin"/>
    </w:r>
    <w:r w:rsidRPr="00324D77">
      <w:rPr>
        <w:sz w:val="16"/>
        <w:szCs w:val="16"/>
      </w:rPr>
      <w:instrText>PAGE   \* MERGEFORMAT</w:instrText>
    </w:r>
    <w:r w:rsidRPr="00324D77">
      <w:rPr>
        <w:sz w:val="16"/>
        <w:szCs w:val="16"/>
      </w:rPr>
      <w:fldChar w:fldCharType="separate"/>
    </w:r>
    <w:r w:rsidR="005909D6">
      <w:rPr>
        <w:noProof/>
        <w:sz w:val="16"/>
        <w:szCs w:val="16"/>
      </w:rPr>
      <w:t>10</w:t>
    </w:r>
    <w:r w:rsidRPr="00324D77">
      <w:rPr>
        <w:sz w:val="16"/>
        <w:szCs w:val="16"/>
      </w:rPr>
      <w:fldChar w:fldCharType="end"/>
    </w:r>
    <w:r>
      <w:rPr>
        <w:sz w:val="16"/>
        <w:szCs w:val="16"/>
      </w:rPr>
      <w:ptab w:relativeTo="margin" w:alignment="right" w:leader="none"/>
    </w:r>
    <w:proofErr w:type="spellStart"/>
    <w:r w:rsidRPr="00B650EE">
      <w:rPr>
        <w:sz w:val="16"/>
        <w:szCs w:val="16"/>
      </w:rPr>
      <w:t>Uni</w:t>
    </w:r>
    <w:r>
      <w:rPr>
        <w:sz w:val="16"/>
        <w:szCs w:val="16"/>
      </w:rPr>
      <w:t>Bw</w:t>
    </w:r>
    <w:proofErr w:type="spellEnd"/>
    <w:r>
      <w:rPr>
        <w:sz w:val="16"/>
        <w:szCs w:val="16"/>
      </w:rPr>
      <w:t> M   FPOSSW/</w:t>
    </w:r>
    <w:proofErr w:type="spellStart"/>
    <w:r>
      <w:rPr>
        <w:sz w:val="16"/>
        <w:szCs w:val="16"/>
      </w:rPr>
      <w:t>Ba</w:t>
    </w:r>
    <w:proofErr w:type="spellEnd"/>
    <w:r w:rsidRPr="00555640">
      <w:rPr>
        <w:sz w:val="16"/>
        <w:szCs w:val="16"/>
      </w:rPr>
      <w:t xml:space="preserve"> – </w:t>
    </w:r>
    <w:r>
      <w:rPr>
        <w:sz w:val="16"/>
        <w:szCs w:val="16"/>
      </w:rPr>
      <w:t>Anlage 2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286CB5" w14:textId="17DD8594" w:rsidR="00164BDC" w:rsidRPr="00B650EE" w:rsidRDefault="00164BDC" w:rsidP="00F824CD">
    <w:pPr>
      <w:pStyle w:val="Kopfzeile"/>
      <w:pBdr>
        <w:bottom w:val="single" w:sz="4" w:space="1" w:color="auto"/>
      </w:pBdr>
      <w:tabs>
        <w:tab w:val="clear" w:pos="4536"/>
        <w:tab w:val="clear" w:pos="9072"/>
        <w:tab w:val="right" w:pos="9639"/>
      </w:tabs>
      <w:ind w:right="-1"/>
      <w:rPr>
        <w:sz w:val="16"/>
        <w:szCs w:val="16"/>
      </w:rPr>
    </w:pPr>
    <w:proofErr w:type="spellStart"/>
    <w:r w:rsidRPr="00B650EE">
      <w:rPr>
        <w:sz w:val="16"/>
        <w:szCs w:val="16"/>
      </w:rPr>
      <w:t>Uni</w:t>
    </w:r>
    <w:r>
      <w:rPr>
        <w:sz w:val="16"/>
        <w:szCs w:val="16"/>
      </w:rPr>
      <w:t>Bw</w:t>
    </w:r>
    <w:proofErr w:type="spellEnd"/>
    <w:r>
      <w:rPr>
        <w:sz w:val="16"/>
        <w:szCs w:val="16"/>
      </w:rPr>
      <w:t> M   FPOSSW/</w:t>
    </w:r>
    <w:proofErr w:type="spellStart"/>
    <w:r>
      <w:rPr>
        <w:sz w:val="16"/>
        <w:szCs w:val="16"/>
      </w:rPr>
      <w:t>Ba</w:t>
    </w:r>
    <w:proofErr w:type="spellEnd"/>
    <w:r>
      <w:rPr>
        <w:sz w:val="16"/>
        <w:szCs w:val="16"/>
        <w:lang w:val="en-US"/>
      </w:rPr>
      <w:t xml:space="preserve"> – </w:t>
    </w:r>
    <w:r>
      <w:rPr>
        <w:sz w:val="16"/>
        <w:szCs w:val="16"/>
      </w:rPr>
      <w:t>Anlage 3</w:t>
    </w:r>
    <w:r>
      <w:rPr>
        <w:sz w:val="16"/>
        <w:szCs w:val="16"/>
      </w:rPr>
      <w:tab/>
    </w:r>
    <w:r w:rsidRPr="006F5E99">
      <w:rPr>
        <w:sz w:val="16"/>
        <w:szCs w:val="16"/>
      </w:rPr>
      <w:fldChar w:fldCharType="begin"/>
    </w:r>
    <w:r w:rsidRPr="006F5E99">
      <w:rPr>
        <w:sz w:val="16"/>
        <w:szCs w:val="16"/>
      </w:rPr>
      <w:instrText>PAGE   \* MERGEFORMAT</w:instrText>
    </w:r>
    <w:r w:rsidRPr="006F5E99">
      <w:rPr>
        <w:sz w:val="16"/>
        <w:szCs w:val="16"/>
      </w:rPr>
      <w:fldChar w:fldCharType="separate"/>
    </w:r>
    <w:r w:rsidR="005909D6">
      <w:rPr>
        <w:noProof/>
        <w:sz w:val="16"/>
        <w:szCs w:val="16"/>
      </w:rPr>
      <w:t>11</w:t>
    </w:r>
    <w:r w:rsidRPr="006F5E99">
      <w:rPr>
        <w:sz w:val="16"/>
        <w:szCs w:val="16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94EDB5" w14:textId="62424368" w:rsidR="00164BDC" w:rsidRPr="000829D3" w:rsidRDefault="00164BDC" w:rsidP="000829D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4085C"/>
    <w:multiLevelType w:val="hybridMultilevel"/>
    <w:tmpl w:val="966046F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136C4"/>
    <w:multiLevelType w:val="hybridMultilevel"/>
    <w:tmpl w:val="ED242A0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F1379"/>
    <w:multiLevelType w:val="hybridMultilevel"/>
    <w:tmpl w:val="A6548CA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01CC9"/>
    <w:multiLevelType w:val="hybridMultilevel"/>
    <w:tmpl w:val="3162D40E"/>
    <w:lvl w:ilvl="0" w:tplc="8EFE53CC">
      <w:start w:val="3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145B3"/>
    <w:multiLevelType w:val="hybridMultilevel"/>
    <w:tmpl w:val="C4047B2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022E8"/>
    <w:multiLevelType w:val="hybridMultilevel"/>
    <w:tmpl w:val="DB18D0F2"/>
    <w:lvl w:ilvl="0" w:tplc="67DAB128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0E18F2"/>
    <w:multiLevelType w:val="hybridMultilevel"/>
    <w:tmpl w:val="94CCF290"/>
    <w:lvl w:ilvl="0" w:tplc="D9261944">
      <w:start w:val="2"/>
      <w:numFmt w:val="decimal"/>
      <w:lvlText w:val="(%1)"/>
      <w:lvlJc w:val="left"/>
      <w:pPr>
        <w:tabs>
          <w:tab w:val="num" w:pos="1016"/>
        </w:tabs>
        <w:ind w:left="1016" w:hanging="67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21"/>
        </w:tabs>
        <w:ind w:left="1421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41"/>
        </w:tabs>
        <w:ind w:left="2141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61"/>
        </w:tabs>
        <w:ind w:left="2861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581"/>
        </w:tabs>
        <w:ind w:left="3581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01"/>
        </w:tabs>
        <w:ind w:left="4301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21"/>
        </w:tabs>
        <w:ind w:left="5021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41"/>
        </w:tabs>
        <w:ind w:left="5741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61"/>
        </w:tabs>
        <w:ind w:left="6461" w:hanging="180"/>
      </w:pPr>
    </w:lvl>
  </w:abstractNum>
  <w:abstractNum w:abstractNumId="7" w15:restartNumberingAfterBreak="0">
    <w:nsid w:val="55461DBE"/>
    <w:multiLevelType w:val="hybridMultilevel"/>
    <w:tmpl w:val="6C209E84"/>
    <w:lvl w:ilvl="0" w:tplc="BFACB6F6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8" w15:restartNumberingAfterBreak="0">
    <w:nsid w:val="573F46F3"/>
    <w:multiLevelType w:val="hybridMultilevel"/>
    <w:tmpl w:val="316EAB5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327C76"/>
    <w:multiLevelType w:val="hybridMultilevel"/>
    <w:tmpl w:val="34F877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4064F7"/>
    <w:multiLevelType w:val="hybridMultilevel"/>
    <w:tmpl w:val="9E00FCB4"/>
    <w:lvl w:ilvl="0" w:tplc="0407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1" w15:restartNumberingAfterBreak="0">
    <w:nsid w:val="69C9071D"/>
    <w:multiLevelType w:val="hybridMultilevel"/>
    <w:tmpl w:val="2540769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E716EA"/>
    <w:multiLevelType w:val="hybridMultilevel"/>
    <w:tmpl w:val="6FC665E8"/>
    <w:lvl w:ilvl="0" w:tplc="92D471F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20" w:hanging="360"/>
      </w:pPr>
    </w:lvl>
    <w:lvl w:ilvl="2" w:tplc="0407001B" w:tentative="1">
      <w:start w:val="1"/>
      <w:numFmt w:val="lowerRoman"/>
      <w:lvlText w:val="%3."/>
      <w:lvlJc w:val="right"/>
      <w:pPr>
        <w:ind w:left="2140" w:hanging="180"/>
      </w:pPr>
    </w:lvl>
    <w:lvl w:ilvl="3" w:tplc="0407000F" w:tentative="1">
      <w:start w:val="1"/>
      <w:numFmt w:val="decimal"/>
      <w:lvlText w:val="%4."/>
      <w:lvlJc w:val="left"/>
      <w:pPr>
        <w:ind w:left="2860" w:hanging="360"/>
      </w:pPr>
    </w:lvl>
    <w:lvl w:ilvl="4" w:tplc="04070019" w:tentative="1">
      <w:start w:val="1"/>
      <w:numFmt w:val="lowerLetter"/>
      <w:lvlText w:val="%5."/>
      <w:lvlJc w:val="left"/>
      <w:pPr>
        <w:ind w:left="3580" w:hanging="360"/>
      </w:pPr>
    </w:lvl>
    <w:lvl w:ilvl="5" w:tplc="0407001B" w:tentative="1">
      <w:start w:val="1"/>
      <w:numFmt w:val="lowerRoman"/>
      <w:lvlText w:val="%6."/>
      <w:lvlJc w:val="right"/>
      <w:pPr>
        <w:ind w:left="4300" w:hanging="180"/>
      </w:pPr>
    </w:lvl>
    <w:lvl w:ilvl="6" w:tplc="0407000F" w:tentative="1">
      <w:start w:val="1"/>
      <w:numFmt w:val="decimal"/>
      <w:lvlText w:val="%7."/>
      <w:lvlJc w:val="left"/>
      <w:pPr>
        <w:ind w:left="5020" w:hanging="360"/>
      </w:pPr>
    </w:lvl>
    <w:lvl w:ilvl="7" w:tplc="04070019" w:tentative="1">
      <w:start w:val="1"/>
      <w:numFmt w:val="lowerLetter"/>
      <w:lvlText w:val="%8."/>
      <w:lvlJc w:val="left"/>
      <w:pPr>
        <w:ind w:left="5740" w:hanging="360"/>
      </w:pPr>
    </w:lvl>
    <w:lvl w:ilvl="8" w:tplc="0407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3" w15:restartNumberingAfterBreak="0">
    <w:nsid w:val="6DDD140A"/>
    <w:multiLevelType w:val="hybridMultilevel"/>
    <w:tmpl w:val="198C94A4"/>
    <w:lvl w:ilvl="0" w:tplc="8DE2BC58">
      <w:start w:val="27"/>
      <w:numFmt w:val="lowerLetter"/>
      <w:lvlText w:val="%1)"/>
      <w:lvlJc w:val="left"/>
      <w:pPr>
        <w:tabs>
          <w:tab w:val="num" w:pos="1042"/>
        </w:tabs>
        <w:ind w:left="104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62"/>
        </w:tabs>
        <w:ind w:left="1762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482"/>
        </w:tabs>
        <w:ind w:left="2482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02"/>
        </w:tabs>
        <w:ind w:left="3202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22"/>
        </w:tabs>
        <w:ind w:left="3922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42"/>
        </w:tabs>
        <w:ind w:left="4642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62"/>
        </w:tabs>
        <w:ind w:left="5362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082"/>
        </w:tabs>
        <w:ind w:left="6082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02"/>
        </w:tabs>
        <w:ind w:left="6802" w:hanging="180"/>
      </w:pPr>
    </w:lvl>
  </w:abstractNum>
  <w:abstractNum w:abstractNumId="14" w15:restartNumberingAfterBreak="0">
    <w:nsid w:val="701B13C3"/>
    <w:multiLevelType w:val="hybridMultilevel"/>
    <w:tmpl w:val="78D4C354"/>
    <w:lvl w:ilvl="0" w:tplc="9EE2BD6C">
      <w:start w:val="1"/>
      <w:numFmt w:val="bullet"/>
      <w:lvlText w:val="-"/>
      <w:lvlJc w:val="left"/>
      <w:pPr>
        <w:tabs>
          <w:tab w:val="num" w:pos="701"/>
        </w:tabs>
        <w:ind w:left="701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21"/>
        </w:tabs>
        <w:ind w:left="1421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41"/>
        </w:tabs>
        <w:ind w:left="214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61"/>
        </w:tabs>
        <w:ind w:left="286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81"/>
        </w:tabs>
        <w:ind w:left="3581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01"/>
        </w:tabs>
        <w:ind w:left="430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21"/>
        </w:tabs>
        <w:ind w:left="502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41"/>
        </w:tabs>
        <w:ind w:left="5741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61"/>
        </w:tabs>
        <w:ind w:left="6461" w:hanging="360"/>
      </w:pPr>
      <w:rPr>
        <w:rFonts w:ascii="Wingdings" w:hAnsi="Wingdings" w:hint="default"/>
      </w:rPr>
    </w:lvl>
  </w:abstractNum>
  <w:abstractNum w:abstractNumId="15" w15:restartNumberingAfterBreak="0">
    <w:nsid w:val="78005A2F"/>
    <w:multiLevelType w:val="hybridMultilevel"/>
    <w:tmpl w:val="6502729E"/>
    <w:lvl w:ilvl="0" w:tplc="C00AE24E">
      <w:start w:val="1"/>
      <w:numFmt w:val="lowerLetter"/>
      <w:lvlText w:val="%1)"/>
      <w:lvlJc w:val="left"/>
      <w:pPr>
        <w:tabs>
          <w:tab w:val="num" w:pos="715"/>
        </w:tabs>
        <w:ind w:left="715" w:hanging="37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6" w15:restartNumberingAfterBreak="0">
    <w:nsid w:val="78EB105A"/>
    <w:multiLevelType w:val="hybridMultilevel"/>
    <w:tmpl w:val="1BEA3C6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C1AF8"/>
    <w:multiLevelType w:val="hybridMultilevel"/>
    <w:tmpl w:val="BB3A19C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3A497A"/>
    <w:multiLevelType w:val="hybridMultilevel"/>
    <w:tmpl w:val="58B69016"/>
    <w:lvl w:ilvl="0" w:tplc="1528FA28">
      <w:start w:val="3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09027C"/>
    <w:multiLevelType w:val="hybridMultilevel"/>
    <w:tmpl w:val="8D4415D6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5"/>
  </w:num>
  <w:num w:numId="3">
    <w:abstractNumId w:val="7"/>
  </w:num>
  <w:num w:numId="4">
    <w:abstractNumId w:val="6"/>
  </w:num>
  <w:num w:numId="5">
    <w:abstractNumId w:val="2"/>
  </w:num>
  <w:num w:numId="6">
    <w:abstractNumId w:val="19"/>
  </w:num>
  <w:num w:numId="7">
    <w:abstractNumId w:val="4"/>
  </w:num>
  <w:num w:numId="8">
    <w:abstractNumId w:val="3"/>
  </w:num>
  <w:num w:numId="9">
    <w:abstractNumId w:val="18"/>
  </w:num>
  <w:num w:numId="10">
    <w:abstractNumId w:val="0"/>
  </w:num>
  <w:num w:numId="11">
    <w:abstractNumId w:val="11"/>
  </w:num>
  <w:num w:numId="12">
    <w:abstractNumId w:val="17"/>
  </w:num>
  <w:num w:numId="13">
    <w:abstractNumId w:val="9"/>
  </w:num>
  <w:num w:numId="14">
    <w:abstractNumId w:val="8"/>
  </w:num>
  <w:num w:numId="15">
    <w:abstractNumId w:val="1"/>
  </w:num>
  <w:num w:numId="16">
    <w:abstractNumId w:val="16"/>
  </w:num>
  <w:num w:numId="17">
    <w:abstractNumId w:val="12"/>
  </w:num>
  <w:num w:numId="18">
    <w:abstractNumId w:val="10"/>
  </w:num>
  <w:num w:numId="19">
    <w:abstractNumId w:val="14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evenAndOddHeaders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84F"/>
    <w:rsid w:val="0000031B"/>
    <w:rsid w:val="00004050"/>
    <w:rsid w:val="00014648"/>
    <w:rsid w:val="00024261"/>
    <w:rsid w:val="0002646E"/>
    <w:rsid w:val="000319E8"/>
    <w:rsid w:val="00031E3B"/>
    <w:rsid w:val="00034127"/>
    <w:rsid w:val="0003467D"/>
    <w:rsid w:val="00034C6D"/>
    <w:rsid w:val="00037D52"/>
    <w:rsid w:val="00041456"/>
    <w:rsid w:val="0004384F"/>
    <w:rsid w:val="00052D63"/>
    <w:rsid w:val="000548EC"/>
    <w:rsid w:val="000564A6"/>
    <w:rsid w:val="0005724C"/>
    <w:rsid w:val="000603A7"/>
    <w:rsid w:val="0006124D"/>
    <w:rsid w:val="000630BF"/>
    <w:rsid w:val="00063DBE"/>
    <w:rsid w:val="000641ED"/>
    <w:rsid w:val="00073A44"/>
    <w:rsid w:val="000778CB"/>
    <w:rsid w:val="000808C4"/>
    <w:rsid w:val="000829D3"/>
    <w:rsid w:val="00086926"/>
    <w:rsid w:val="000877B4"/>
    <w:rsid w:val="000928F0"/>
    <w:rsid w:val="00094690"/>
    <w:rsid w:val="000A6A29"/>
    <w:rsid w:val="000B0BC6"/>
    <w:rsid w:val="000B1A88"/>
    <w:rsid w:val="000B35D4"/>
    <w:rsid w:val="000C0EF1"/>
    <w:rsid w:val="000C11BB"/>
    <w:rsid w:val="000C5453"/>
    <w:rsid w:val="000D11C5"/>
    <w:rsid w:val="000D60A2"/>
    <w:rsid w:val="000D7AB1"/>
    <w:rsid w:val="000E10D2"/>
    <w:rsid w:val="000E1AAF"/>
    <w:rsid w:val="000E31D6"/>
    <w:rsid w:val="000F2ECB"/>
    <w:rsid w:val="000F7B50"/>
    <w:rsid w:val="00100B5A"/>
    <w:rsid w:val="001014F7"/>
    <w:rsid w:val="0010356F"/>
    <w:rsid w:val="00105DBB"/>
    <w:rsid w:val="00107661"/>
    <w:rsid w:val="00114C85"/>
    <w:rsid w:val="001161D5"/>
    <w:rsid w:val="00117BA2"/>
    <w:rsid w:val="00131C41"/>
    <w:rsid w:val="001326E0"/>
    <w:rsid w:val="001326F1"/>
    <w:rsid w:val="001335AA"/>
    <w:rsid w:val="001356AB"/>
    <w:rsid w:val="001469F2"/>
    <w:rsid w:val="00147C93"/>
    <w:rsid w:val="0015183F"/>
    <w:rsid w:val="00156E1A"/>
    <w:rsid w:val="00164BDC"/>
    <w:rsid w:val="001655AB"/>
    <w:rsid w:val="00167CF1"/>
    <w:rsid w:val="00167F1F"/>
    <w:rsid w:val="00170F74"/>
    <w:rsid w:val="00171276"/>
    <w:rsid w:val="00172833"/>
    <w:rsid w:val="0017640F"/>
    <w:rsid w:val="00176E47"/>
    <w:rsid w:val="0018635C"/>
    <w:rsid w:val="00195FDA"/>
    <w:rsid w:val="001A23A1"/>
    <w:rsid w:val="001A2CDE"/>
    <w:rsid w:val="001A4FB0"/>
    <w:rsid w:val="001A7CD9"/>
    <w:rsid w:val="001B4432"/>
    <w:rsid w:val="001B6BE8"/>
    <w:rsid w:val="001B750E"/>
    <w:rsid w:val="001C7D9F"/>
    <w:rsid w:val="001D4832"/>
    <w:rsid w:val="001E24E5"/>
    <w:rsid w:val="001E255B"/>
    <w:rsid w:val="001E3D81"/>
    <w:rsid w:val="001E6929"/>
    <w:rsid w:val="001F1EE4"/>
    <w:rsid w:val="001F3687"/>
    <w:rsid w:val="001F4282"/>
    <w:rsid w:val="001F5A9D"/>
    <w:rsid w:val="001F798C"/>
    <w:rsid w:val="001F7DCB"/>
    <w:rsid w:val="00200A69"/>
    <w:rsid w:val="00200FCC"/>
    <w:rsid w:val="00211A77"/>
    <w:rsid w:val="0021323B"/>
    <w:rsid w:val="00215730"/>
    <w:rsid w:val="00217344"/>
    <w:rsid w:val="002173ED"/>
    <w:rsid w:val="00222651"/>
    <w:rsid w:val="0022546B"/>
    <w:rsid w:val="0022746E"/>
    <w:rsid w:val="0023200B"/>
    <w:rsid w:val="002320BF"/>
    <w:rsid w:val="00242488"/>
    <w:rsid w:val="00251611"/>
    <w:rsid w:val="002546F9"/>
    <w:rsid w:val="002574FE"/>
    <w:rsid w:val="00261AE9"/>
    <w:rsid w:val="00263155"/>
    <w:rsid w:val="00270536"/>
    <w:rsid w:val="00277171"/>
    <w:rsid w:val="00281B99"/>
    <w:rsid w:val="00282F50"/>
    <w:rsid w:val="002912EE"/>
    <w:rsid w:val="00293473"/>
    <w:rsid w:val="00295000"/>
    <w:rsid w:val="002A199E"/>
    <w:rsid w:val="002A301D"/>
    <w:rsid w:val="002B0531"/>
    <w:rsid w:val="002B44EC"/>
    <w:rsid w:val="002C1405"/>
    <w:rsid w:val="002C745D"/>
    <w:rsid w:val="002D70DA"/>
    <w:rsid w:val="002E2E5C"/>
    <w:rsid w:val="002F3372"/>
    <w:rsid w:val="0030240D"/>
    <w:rsid w:val="00304496"/>
    <w:rsid w:val="00305884"/>
    <w:rsid w:val="00307EAD"/>
    <w:rsid w:val="00311681"/>
    <w:rsid w:val="00313E6A"/>
    <w:rsid w:val="00324D77"/>
    <w:rsid w:val="00325BB5"/>
    <w:rsid w:val="0032622E"/>
    <w:rsid w:val="0032654C"/>
    <w:rsid w:val="0032760E"/>
    <w:rsid w:val="003316A4"/>
    <w:rsid w:val="00334D35"/>
    <w:rsid w:val="00346450"/>
    <w:rsid w:val="00347918"/>
    <w:rsid w:val="0035596D"/>
    <w:rsid w:val="003578AA"/>
    <w:rsid w:val="00361016"/>
    <w:rsid w:val="00361420"/>
    <w:rsid w:val="00361EE7"/>
    <w:rsid w:val="00375C37"/>
    <w:rsid w:val="00386A10"/>
    <w:rsid w:val="00391F2B"/>
    <w:rsid w:val="00396C56"/>
    <w:rsid w:val="003A6846"/>
    <w:rsid w:val="003B3480"/>
    <w:rsid w:val="003B6241"/>
    <w:rsid w:val="003B6A85"/>
    <w:rsid w:val="003B7831"/>
    <w:rsid w:val="003B7B72"/>
    <w:rsid w:val="003D465C"/>
    <w:rsid w:val="003D4732"/>
    <w:rsid w:val="003D50D3"/>
    <w:rsid w:val="003D77A3"/>
    <w:rsid w:val="003E7C46"/>
    <w:rsid w:val="003F473C"/>
    <w:rsid w:val="003F5D1D"/>
    <w:rsid w:val="003F75A1"/>
    <w:rsid w:val="003F7A51"/>
    <w:rsid w:val="00402F8F"/>
    <w:rsid w:val="0040324C"/>
    <w:rsid w:val="00406084"/>
    <w:rsid w:val="004121F4"/>
    <w:rsid w:val="00415EC4"/>
    <w:rsid w:val="00416B57"/>
    <w:rsid w:val="004176F9"/>
    <w:rsid w:val="0042056C"/>
    <w:rsid w:val="0042098E"/>
    <w:rsid w:val="0042538B"/>
    <w:rsid w:val="00425FE7"/>
    <w:rsid w:val="00432628"/>
    <w:rsid w:val="004329CB"/>
    <w:rsid w:val="00433FE3"/>
    <w:rsid w:val="00436ED0"/>
    <w:rsid w:val="00437277"/>
    <w:rsid w:val="00437566"/>
    <w:rsid w:val="00454E7F"/>
    <w:rsid w:val="004552BE"/>
    <w:rsid w:val="00455D17"/>
    <w:rsid w:val="00457A26"/>
    <w:rsid w:val="00461DC9"/>
    <w:rsid w:val="004649AE"/>
    <w:rsid w:val="00467712"/>
    <w:rsid w:val="004701C8"/>
    <w:rsid w:val="00471596"/>
    <w:rsid w:val="00471C03"/>
    <w:rsid w:val="00472A56"/>
    <w:rsid w:val="00477A28"/>
    <w:rsid w:val="0048300F"/>
    <w:rsid w:val="00487C44"/>
    <w:rsid w:val="004923D8"/>
    <w:rsid w:val="00492E14"/>
    <w:rsid w:val="00494339"/>
    <w:rsid w:val="00495923"/>
    <w:rsid w:val="004A272F"/>
    <w:rsid w:val="004A508D"/>
    <w:rsid w:val="004A5905"/>
    <w:rsid w:val="004B2EA3"/>
    <w:rsid w:val="004B35CA"/>
    <w:rsid w:val="004B5C7E"/>
    <w:rsid w:val="004B7E33"/>
    <w:rsid w:val="004D1CF1"/>
    <w:rsid w:val="004D5164"/>
    <w:rsid w:val="004E6AC7"/>
    <w:rsid w:val="004E6D57"/>
    <w:rsid w:val="004F17E9"/>
    <w:rsid w:val="004F448B"/>
    <w:rsid w:val="004F48EA"/>
    <w:rsid w:val="00500F70"/>
    <w:rsid w:val="00501CAB"/>
    <w:rsid w:val="005061AD"/>
    <w:rsid w:val="00506CC2"/>
    <w:rsid w:val="00512B93"/>
    <w:rsid w:val="00521EE2"/>
    <w:rsid w:val="00523069"/>
    <w:rsid w:val="005375BD"/>
    <w:rsid w:val="005406E0"/>
    <w:rsid w:val="00541D76"/>
    <w:rsid w:val="005438D6"/>
    <w:rsid w:val="00544254"/>
    <w:rsid w:val="00554FD9"/>
    <w:rsid w:val="00555640"/>
    <w:rsid w:val="005568DB"/>
    <w:rsid w:val="00570166"/>
    <w:rsid w:val="00574A84"/>
    <w:rsid w:val="00574E79"/>
    <w:rsid w:val="005820A0"/>
    <w:rsid w:val="00582DDB"/>
    <w:rsid w:val="005909D6"/>
    <w:rsid w:val="005A0C2C"/>
    <w:rsid w:val="005A22F9"/>
    <w:rsid w:val="005A31E2"/>
    <w:rsid w:val="005B00CA"/>
    <w:rsid w:val="005C166C"/>
    <w:rsid w:val="005C20F9"/>
    <w:rsid w:val="005C24C9"/>
    <w:rsid w:val="005C5893"/>
    <w:rsid w:val="005C5BA7"/>
    <w:rsid w:val="005D0DF0"/>
    <w:rsid w:val="005D1DFB"/>
    <w:rsid w:val="005E0299"/>
    <w:rsid w:val="005E2011"/>
    <w:rsid w:val="005E72BC"/>
    <w:rsid w:val="005E72C4"/>
    <w:rsid w:val="005F0624"/>
    <w:rsid w:val="005F0C0B"/>
    <w:rsid w:val="005F4BB4"/>
    <w:rsid w:val="00602409"/>
    <w:rsid w:val="00621B8E"/>
    <w:rsid w:val="006231B9"/>
    <w:rsid w:val="006261F2"/>
    <w:rsid w:val="0062710B"/>
    <w:rsid w:val="006274D7"/>
    <w:rsid w:val="00635E7B"/>
    <w:rsid w:val="00643A72"/>
    <w:rsid w:val="0064742B"/>
    <w:rsid w:val="0065236B"/>
    <w:rsid w:val="00653250"/>
    <w:rsid w:val="00653DB2"/>
    <w:rsid w:val="0065489E"/>
    <w:rsid w:val="00655A7A"/>
    <w:rsid w:val="00677563"/>
    <w:rsid w:val="00683979"/>
    <w:rsid w:val="00684FCF"/>
    <w:rsid w:val="0069041D"/>
    <w:rsid w:val="00691C03"/>
    <w:rsid w:val="0069222A"/>
    <w:rsid w:val="00694D98"/>
    <w:rsid w:val="00696121"/>
    <w:rsid w:val="00697565"/>
    <w:rsid w:val="006A2D62"/>
    <w:rsid w:val="006A3E84"/>
    <w:rsid w:val="006B26F3"/>
    <w:rsid w:val="006B30B6"/>
    <w:rsid w:val="006C3A43"/>
    <w:rsid w:val="006C5623"/>
    <w:rsid w:val="006D06DF"/>
    <w:rsid w:val="006D65BA"/>
    <w:rsid w:val="006D677E"/>
    <w:rsid w:val="006E1A96"/>
    <w:rsid w:val="006E2049"/>
    <w:rsid w:val="006E6846"/>
    <w:rsid w:val="006E733B"/>
    <w:rsid w:val="006F2773"/>
    <w:rsid w:val="006F29F4"/>
    <w:rsid w:val="006F2E17"/>
    <w:rsid w:val="006F52D6"/>
    <w:rsid w:val="006F5842"/>
    <w:rsid w:val="006F5E99"/>
    <w:rsid w:val="00702AAA"/>
    <w:rsid w:val="00707F56"/>
    <w:rsid w:val="00707F63"/>
    <w:rsid w:val="00715807"/>
    <w:rsid w:val="007179B4"/>
    <w:rsid w:val="00723D1A"/>
    <w:rsid w:val="00724124"/>
    <w:rsid w:val="00725F87"/>
    <w:rsid w:val="00726FE2"/>
    <w:rsid w:val="0072788F"/>
    <w:rsid w:val="00732E68"/>
    <w:rsid w:val="0073659F"/>
    <w:rsid w:val="00740B86"/>
    <w:rsid w:val="00742738"/>
    <w:rsid w:val="0075100A"/>
    <w:rsid w:val="00753417"/>
    <w:rsid w:val="00753DA2"/>
    <w:rsid w:val="0075433A"/>
    <w:rsid w:val="00755520"/>
    <w:rsid w:val="00757728"/>
    <w:rsid w:val="00757785"/>
    <w:rsid w:val="0076219D"/>
    <w:rsid w:val="0076446B"/>
    <w:rsid w:val="00765FF7"/>
    <w:rsid w:val="00776327"/>
    <w:rsid w:val="00796036"/>
    <w:rsid w:val="00796341"/>
    <w:rsid w:val="00796995"/>
    <w:rsid w:val="00796AAF"/>
    <w:rsid w:val="007A2AAA"/>
    <w:rsid w:val="007A4E01"/>
    <w:rsid w:val="007A5B10"/>
    <w:rsid w:val="007A6FBB"/>
    <w:rsid w:val="007B07FB"/>
    <w:rsid w:val="007B0EE4"/>
    <w:rsid w:val="007B2D25"/>
    <w:rsid w:val="007B5311"/>
    <w:rsid w:val="007B7F14"/>
    <w:rsid w:val="007C057B"/>
    <w:rsid w:val="007C7B9E"/>
    <w:rsid w:val="007D0CA9"/>
    <w:rsid w:val="007E398B"/>
    <w:rsid w:val="007E7888"/>
    <w:rsid w:val="007F2F05"/>
    <w:rsid w:val="007F4FA7"/>
    <w:rsid w:val="00806426"/>
    <w:rsid w:val="00806F18"/>
    <w:rsid w:val="008118C2"/>
    <w:rsid w:val="00814697"/>
    <w:rsid w:val="00820742"/>
    <w:rsid w:val="00820F05"/>
    <w:rsid w:val="008250DD"/>
    <w:rsid w:val="00826A17"/>
    <w:rsid w:val="00835402"/>
    <w:rsid w:val="00836B41"/>
    <w:rsid w:val="008453CD"/>
    <w:rsid w:val="0084552F"/>
    <w:rsid w:val="00855963"/>
    <w:rsid w:val="00860A10"/>
    <w:rsid w:val="00870524"/>
    <w:rsid w:val="00871383"/>
    <w:rsid w:val="0087740C"/>
    <w:rsid w:val="00883EE5"/>
    <w:rsid w:val="0088478C"/>
    <w:rsid w:val="008876E6"/>
    <w:rsid w:val="008925EC"/>
    <w:rsid w:val="00893A63"/>
    <w:rsid w:val="00897CB5"/>
    <w:rsid w:val="008A2199"/>
    <w:rsid w:val="008B0397"/>
    <w:rsid w:val="008B1080"/>
    <w:rsid w:val="008B1955"/>
    <w:rsid w:val="008B1E76"/>
    <w:rsid w:val="008C1FC3"/>
    <w:rsid w:val="008C2FF7"/>
    <w:rsid w:val="008C4310"/>
    <w:rsid w:val="008D3BEC"/>
    <w:rsid w:val="008E3832"/>
    <w:rsid w:val="008E3E8D"/>
    <w:rsid w:val="008E4BE2"/>
    <w:rsid w:val="008F6337"/>
    <w:rsid w:val="008F7961"/>
    <w:rsid w:val="00905141"/>
    <w:rsid w:val="0091072F"/>
    <w:rsid w:val="00912336"/>
    <w:rsid w:val="009157C4"/>
    <w:rsid w:val="009174FE"/>
    <w:rsid w:val="00922AE4"/>
    <w:rsid w:val="00924A3A"/>
    <w:rsid w:val="0093357A"/>
    <w:rsid w:val="00934296"/>
    <w:rsid w:val="00935425"/>
    <w:rsid w:val="00936943"/>
    <w:rsid w:val="009375A6"/>
    <w:rsid w:val="00942E58"/>
    <w:rsid w:val="009469BC"/>
    <w:rsid w:val="00947B6B"/>
    <w:rsid w:val="0095221A"/>
    <w:rsid w:val="00961862"/>
    <w:rsid w:val="009624B8"/>
    <w:rsid w:val="00967F86"/>
    <w:rsid w:val="00972820"/>
    <w:rsid w:val="00980527"/>
    <w:rsid w:val="009808C0"/>
    <w:rsid w:val="00987749"/>
    <w:rsid w:val="009968B5"/>
    <w:rsid w:val="00997E5B"/>
    <w:rsid w:val="009B04DB"/>
    <w:rsid w:val="009B145A"/>
    <w:rsid w:val="009B3B87"/>
    <w:rsid w:val="009C5C2E"/>
    <w:rsid w:val="009C6FCE"/>
    <w:rsid w:val="009D331C"/>
    <w:rsid w:val="009D3D57"/>
    <w:rsid w:val="009D645B"/>
    <w:rsid w:val="009E3FF2"/>
    <w:rsid w:val="009E44B1"/>
    <w:rsid w:val="009E5072"/>
    <w:rsid w:val="009F2A48"/>
    <w:rsid w:val="009F6533"/>
    <w:rsid w:val="009F6AE2"/>
    <w:rsid w:val="00A00369"/>
    <w:rsid w:val="00A01318"/>
    <w:rsid w:val="00A2556C"/>
    <w:rsid w:val="00A30669"/>
    <w:rsid w:val="00A314CF"/>
    <w:rsid w:val="00A3688E"/>
    <w:rsid w:val="00A40608"/>
    <w:rsid w:val="00A413BD"/>
    <w:rsid w:val="00A42B99"/>
    <w:rsid w:val="00A42E59"/>
    <w:rsid w:val="00A44041"/>
    <w:rsid w:val="00A46855"/>
    <w:rsid w:val="00A51353"/>
    <w:rsid w:val="00A529B0"/>
    <w:rsid w:val="00A54589"/>
    <w:rsid w:val="00A571D6"/>
    <w:rsid w:val="00A572E7"/>
    <w:rsid w:val="00A635A8"/>
    <w:rsid w:val="00A67F5C"/>
    <w:rsid w:val="00A708B2"/>
    <w:rsid w:val="00A7186A"/>
    <w:rsid w:val="00A76161"/>
    <w:rsid w:val="00A76397"/>
    <w:rsid w:val="00A76C4A"/>
    <w:rsid w:val="00A858FD"/>
    <w:rsid w:val="00A91914"/>
    <w:rsid w:val="00A964C3"/>
    <w:rsid w:val="00AA3739"/>
    <w:rsid w:val="00AB1212"/>
    <w:rsid w:val="00AB3EA4"/>
    <w:rsid w:val="00AC298A"/>
    <w:rsid w:val="00AC432D"/>
    <w:rsid w:val="00AC7D60"/>
    <w:rsid w:val="00AD1B73"/>
    <w:rsid w:val="00AD57FA"/>
    <w:rsid w:val="00AD5C4F"/>
    <w:rsid w:val="00AD6BC5"/>
    <w:rsid w:val="00AE05A1"/>
    <w:rsid w:val="00AE3FC7"/>
    <w:rsid w:val="00AE418B"/>
    <w:rsid w:val="00AE484E"/>
    <w:rsid w:val="00AF2E54"/>
    <w:rsid w:val="00AF3072"/>
    <w:rsid w:val="00AF3BFB"/>
    <w:rsid w:val="00AF4957"/>
    <w:rsid w:val="00B0037A"/>
    <w:rsid w:val="00B0630A"/>
    <w:rsid w:val="00B109B1"/>
    <w:rsid w:val="00B12C03"/>
    <w:rsid w:val="00B150FF"/>
    <w:rsid w:val="00B16B2A"/>
    <w:rsid w:val="00B171C0"/>
    <w:rsid w:val="00B1773D"/>
    <w:rsid w:val="00B31AFD"/>
    <w:rsid w:val="00B35ED6"/>
    <w:rsid w:val="00B41254"/>
    <w:rsid w:val="00B520A9"/>
    <w:rsid w:val="00B5222D"/>
    <w:rsid w:val="00B54EB6"/>
    <w:rsid w:val="00B55336"/>
    <w:rsid w:val="00B62D84"/>
    <w:rsid w:val="00B650EE"/>
    <w:rsid w:val="00B6717A"/>
    <w:rsid w:val="00B70EF4"/>
    <w:rsid w:val="00B7372F"/>
    <w:rsid w:val="00B73A9B"/>
    <w:rsid w:val="00B7734F"/>
    <w:rsid w:val="00B82750"/>
    <w:rsid w:val="00B94000"/>
    <w:rsid w:val="00B95A63"/>
    <w:rsid w:val="00BA4786"/>
    <w:rsid w:val="00BB1F44"/>
    <w:rsid w:val="00BB4E0B"/>
    <w:rsid w:val="00BD5176"/>
    <w:rsid w:val="00BD7680"/>
    <w:rsid w:val="00BE2B5D"/>
    <w:rsid w:val="00BE3A2C"/>
    <w:rsid w:val="00BE6765"/>
    <w:rsid w:val="00BF0450"/>
    <w:rsid w:val="00BF1A69"/>
    <w:rsid w:val="00BF256C"/>
    <w:rsid w:val="00BF3EED"/>
    <w:rsid w:val="00BF75A8"/>
    <w:rsid w:val="00C019F8"/>
    <w:rsid w:val="00C05165"/>
    <w:rsid w:val="00C078D0"/>
    <w:rsid w:val="00C07AA8"/>
    <w:rsid w:val="00C11644"/>
    <w:rsid w:val="00C13385"/>
    <w:rsid w:val="00C14464"/>
    <w:rsid w:val="00C14985"/>
    <w:rsid w:val="00C2239F"/>
    <w:rsid w:val="00C22841"/>
    <w:rsid w:val="00C2558B"/>
    <w:rsid w:val="00C26442"/>
    <w:rsid w:val="00C315CF"/>
    <w:rsid w:val="00C32042"/>
    <w:rsid w:val="00C33D28"/>
    <w:rsid w:val="00C36F8F"/>
    <w:rsid w:val="00C37F80"/>
    <w:rsid w:val="00C471D0"/>
    <w:rsid w:val="00C500EF"/>
    <w:rsid w:val="00C528CD"/>
    <w:rsid w:val="00C534F5"/>
    <w:rsid w:val="00C555E4"/>
    <w:rsid w:val="00C60F4A"/>
    <w:rsid w:val="00C61766"/>
    <w:rsid w:val="00C65B19"/>
    <w:rsid w:val="00C65D79"/>
    <w:rsid w:val="00C67FDA"/>
    <w:rsid w:val="00C72B84"/>
    <w:rsid w:val="00C73ABC"/>
    <w:rsid w:val="00C81D06"/>
    <w:rsid w:val="00C83810"/>
    <w:rsid w:val="00C83D14"/>
    <w:rsid w:val="00C8611B"/>
    <w:rsid w:val="00C91776"/>
    <w:rsid w:val="00C922A9"/>
    <w:rsid w:val="00C94FE9"/>
    <w:rsid w:val="00CA079E"/>
    <w:rsid w:val="00CA14CA"/>
    <w:rsid w:val="00CA254C"/>
    <w:rsid w:val="00CA49BA"/>
    <w:rsid w:val="00CB12C6"/>
    <w:rsid w:val="00CB22D6"/>
    <w:rsid w:val="00CB33AE"/>
    <w:rsid w:val="00CC0D15"/>
    <w:rsid w:val="00CC2A0B"/>
    <w:rsid w:val="00CC72A0"/>
    <w:rsid w:val="00CD35EA"/>
    <w:rsid w:val="00CD6F95"/>
    <w:rsid w:val="00CE0408"/>
    <w:rsid w:val="00CE445C"/>
    <w:rsid w:val="00D050D6"/>
    <w:rsid w:val="00D10AA0"/>
    <w:rsid w:val="00D14EE7"/>
    <w:rsid w:val="00D15C89"/>
    <w:rsid w:val="00D21058"/>
    <w:rsid w:val="00D210D3"/>
    <w:rsid w:val="00D21581"/>
    <w:rsid w:val="00D23EA7"/>
    <w:rsid w:val="00D27EEC"/>
    <w:rsid w:val="00D30170"/>
    <w:rsid w:val="00D30FD6"/>
    <w:rsid w:val="00D3200A"/>
    <w:rsid w:val="00D32E18"/>
    <w:rsid w:val="00D36636"/>
    <w:rsid w:val="00D37DB3"/>
    <w:rsid w:val="00D40532"/>
    <w:rsid w:val="00D53283"/>
    <w:rsid w:val="00D575DF"/>
    <w:rsid w:val="00D61DE9"/>
    <w:rsid w:val="00D65F39"/>
    <w:rsid w:val="00D7517C"/>
    <w:rsid w:val="00D9025A"/>
    <w:rsid w:val="00D905B5"/>
    <w:rsid w:val="00D957BB"/>
    <w:rsid w:val="00DA6754"/>
    <w:rsid w:val="00DA76CE"/>
    <w:rsid w:val="00DB0E85"/>
    <w:rsid w:val="00DB40D5"/>
    <w:rsid w:val="00DC34ED"/>
    <w:rsid w:val="00DD7316"/>
    <w:rsid w:val="00DE2B34"/>
    <w:rsid w:val="00DE36D5"/>
    <w:rsid w:val="00DF3D88"/>
    <w:rsid w:val="00DF78EF"/>
    <w:rsid w:val="00E06E11"/>
    <w:rsid w:val="00E077C7"/>
    <w:rsid w:val="00E155DE"/>
    <w:rsid w:val="00E164C8"/>
    <w:rsid w:val="00E17299"/>
    <w:rsid w:val="00E220F4"/>
    <w:rsid w:val="00E23BCB"/>
    <w:rsid w:val="00E322D0"/>
    <w:rsid w:val="00E337AB"/>
    <w:rsid w:val="00E33A13"/>
    <w:rsid w:val="00E341C0"/>
    <w:rsid w:val="00E348CC"/>
    <w:rsid w:val="00E41B87"/>
    <w:rsid w:val="00E43273"/>
    <w:rsid w:val="00E50628"/>
    <w:rsid w:val="00E54937"/>
    <w:rsid w:val="00E67668"/>
    <w:rsid w:val="00E713C2"/>
    <w:rsid w:val="00E717AC"/>
    <w:rsid w:val="00E72742"/>
    <w:rsid w:val="00E762E3"/>
    <w:rsid w:val="00E763E8"/>
    <w:rsid w:val="00E766AE"/>
    <w:rsid w:val="00E767EF"/>
    <w:rsid w:val="00E7715F"/>
    <w:rsid w:val="00E85E75"/>
    <w:rsid w:val="00E86101"/>
    <w:rsid w:val="00E92BBD"/>
    <w:rsid w:val="00E966AB"/>
    <w:rsid w:val="00EA1A90"/>
    <w:rsid w:val="00EA4FF3"/>
    <w:rsid w:val="00EA6BA6"/>
    <w:rsid w:val="00EB628E"/>
    <w:rsid w:val="00EB6F33"/>
    <w:rsid w:val="00EC330B"/>
    <w:rsid w:val="00EC34EB"/>
    <w:rsid w:val="00EC4639"/>
    <w:rsid w:val="00EC54A9"/>
    <w:rsid w:val="00EC5781"/>
    <w:rsid w:val="00EC7D45"/>
    <w:rsid w:val="00ED32E7"/>
    <w:rsid w:val="00ED3D88"/>
    <w:rsid w:val="00ED4662"/>
    <w:rsid w:val="00ED622B"/>
    <w:rsid w:val="00EE1F3C"/>
    <w:rsid w:val="00EE2224"/>
    <w:rsid w:val="00EF3DB1"/>
    <w:rsid w:val="00F02138"/>
    <w:rsid w:val="00F123EB"/>
    <w:rsid w:val="00F217F8"/>
    <w:rsid w:val="00F22C49"/>
    <w:rsid w:val="00F2620A"/>
    <w:rsid w:val="00F31B6D"/>
    <w:rsid w:val="00F34712"/>
    <w:rsid w:val="00F37888"/>
    <w:rsid w:val="00F37907"/>
    <w:rsid w:val="00F42AD2"/>
    <w:rsid w:val="00F42BEE"/>
    <w:rsid w:val="00F43C27"/>
    <w:rsid w:val="00F45048"/>
    <w:rsid w:val="00F52BDC"/>
    <w:rsid w:val="00F56687"/>
    <w:rsid w:val="00F65858"/>
    <w:rsid w:val="00F70997"/>
    <w:rsid w:val="00F71037"/>
    <w:rsid w:val="00F74DBD"/>
    <w:rsid w:val="00F75C82"/>
    <w:rsid w:val="00F77730"/>
    <w:rsid w:val="00F824CD"/>
    <w:rsid w:val="00F83566"/>
    <w:rsid w:val="00F904D6"/>
    <w:rsid w:val="00FA7566"/>
    <w:rsid w:val="00FB06A3"/>
    <w:rsid w:val="00FB3A6B"/>
    <w:rsid w:val="00FB4C33"/>
    <w:rsid w:val="00FB626A"/>
    <w:rsid w:val="00FC0E01"/>
    <w:rsid w:val="00FC2F24"/>
    <w:rsid w:val="00FC55AD"/>
    <w:rsid w:val="00FC5A6B"/>
    <w:rsid w:val="00FC609D"/>
    <w:rsid w:val="00FD1ACA"/>
    <w:rsid w:val="00FE4EFE"/>
    <w:rsid w:val="00FE61EA"/>
    <w:rsid w:val="00FE6B02"/>
    <w:rsid w:val="00FF0FC5"/>
    <w:rsid w:val="00FF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0845606D"/>
  <w15:chartTrackingRefBased/>
  <w15:docId w15:val="{A2597B89-77AF-4343-BBED-F0B5E7861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45048"/>
    <w:rPr>
      <w:rFonts w:ascii="Arial" w:hAnsi="Arial" w:cs="Arial"/>
      <w:sz w:val="24"/>
      <w:szCs w:val="24"/>
    </w:rPr>
  </w:style>
  <w:style w:type="paragraph" w:styleId="berschrift1">
    <w:name w:val="heading 1"/>
    <w:basedOn w:val="Standard"/>
    <w:next w:val="Standard"/>
    <w:qFormat/>
    <w:rsid w:val="00987749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berschrift4">
    <w:name w:val="heading 4"/>
    <w:basedOn w:val="Standard"/>
    <w:next w:val="Standard"/>
    <w:qFormat/>
    <w:rsid w:val="0021323B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berschrift9">
    <w:name w:val="heading 9"/>
    <w:basedOn w:val="Standard"/>
    <w:next w:val="Standard"/>
    <w:qFormat/>
    <w:rsid w:val="00A46855"/>
    <w:pPr>
      <w:keepNext/>
      <w:outlineLvl w:val="8"/>
    </w:pPr>
    <w:rPr>
      <w:bCs/>
      <w:sz w:val="28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pPr>
      <w:tabs>
        <w:tab w:val="left" w:pos="682"/>
        <w:tab w:val="left" w:pos="1022"/>
        <w:tab w:val="left" w:pos="1136"/>
        <w:tab w:val="left" w:pos="1362"/>
        <w:tab w:val="left" w:pos="1702"/>
        <w:tab w:val="left" w:pos="5387"/>
        <w:tab w:val="left" w:pos="5727"/>
        <w:tab w:val="left" w:pos="6068"/>
        <w:tab w:val="left" w:pos="6180"/>
        <w:tab w:val="left" w:pos="6407"/>
        <w:tab w:val="left" w:pos="6748"/>
      </w:tabs>
      <w:spacing w:line="251" w:lineRule="auto"/>
      <w:ind w:firstLine="360"/>
      <w:jc w:val="both"/>
    </w:pPr>
    <w:rPr>
      <w:color w:val="000000"/>
    </w:rPr>
  </w:style>
  <w:style w:type="paragraph" w:styleId="Textkrper-Einzug2">
    <w:name w:val="Body Text Indent 2"/>
    <w:basedOn w:val="Standard"/>
    <w:pPr>
      <w:tabs>
        <w:tab w:val="left" w:pos="341"/>
        <w:tab w:val="left" w:pos="682"/>
        <w:tab w:val="left" w:pos="1022"/>
        <w:tab w:val="left" w:pos="1136"/>
        <w:tab w:val="left" w:pos="1362"/>
        <w:tab w:val="left" w:pos="1702"/>
        <w:tab w:val="left" w:pos="5387"/>
        <w:tab w:val="left" w:pos="5727"/>
        <w:tab w:val="left" w:pos="6068"/>
        <w:tab w:val="left" w:pos="6180"/>
        <w:tab w:val="left" w:pos="6407"/>
        <w:tab w:val="left" w:pos="6748"/>
      </w:tabs>
      <w:spacing w:line="251" w:lineRule="auto"/>
      <w:ind w:left="341" w:hanging="341"/>
      <w:jc w:val="both"/>
    </w:pPr>
    <w:rPr>
      <w:color w:val="000000"/>
    </w:rPr>
  </w:style>
  <w:style w:type="paragraph" w:styleId="Textkrper-Einzug3">
    <w:name w:val="Body Text Indent 3"/>
    <w:basedOn w:val="Standard"/>
    <w:pPr>
      <w:keepNext/>
      <w:keepLines/>
      <w:tabs>
        <w:tab w:val="left" w:pos="341"/>
        <w:tab w:val="left" w:pos="682"/>
        <w:tab w:val="left" w:pos="1022"/>
        <w:tab w:val="left" w:pos="1136"/>
        <w:tab w:val="left" w:pos="1362"/>
        <w:tab w:val="left" w:pos="1702"/>
        <w:tab w:val="left" w:pos="5387"/>
        <w:tab w:val="left" w:pos="5727"/>
        <w:tab w:val="left" w:pos="6068"/>
        <w:tab w:val="left" w:pos="6180"/>
        <w:tab w:val="left" w:pos="6407"/>
        <w:tab w:val="left" w:pos="6748"/>
      </w:tabs>
      <w:spacing w:line="251" w:lineRule="auto"/>
      <w:ind w:left="682" w:hanging="341"/>
      <w:jc w:val="both"/>
    </w:pPr>
    <w:rPr>
      <w:color w:val="000000"/>
      <w:sz w:val="22"/>
    </w:rPr>
  </w:style>
  <w:style w:type="paragraph" w:styleId="Textkrper">
    <w:name w:val="Body Text"/>
    <w:basedOn w:val="Standard"/>
    <w:rPr>
      <w:sz w:val="22"/>
    </w:rPr>
  </w:style>
  <w:style w:type="paragraph" w:styleId="Blocktext">
    <w:name w:val="Block Text"/>
    <w:basedOn w:val="Standard"/>
    <w:pPr>
      <w:ind w:left="340" w:right="-36" w:hanging="340"/>
      <w:jc w:val="both"/>
    </w:pPr>
    <w:rPr>
      <w:sz w:val="22"/>
    </w:rPr>
  </w:style>
  <w:style w:type="paragraph" w:styleId="Textkrper2">
    <w:name w:val="Body Text 2"/>
    <w:basedOn w:val="Standard"/>
    <w:pPr>
      <w:spacing w:after="120" w:line="480" w:lineRule="auto"/>
    </w:pPr>
  </w:style>
  <w:style w:type="character" w:styleId="Funotenzeichen">
    <w:name w:val="footnote reference"/>
    <w:semiHidden/>
  </w:style>
  <w:style w:type="paragraph" w:styleId="Funotentext">
    <w:name w:val="footnote text"/>
    <w:basedOn w:val="Standard"/>
    <w:semiHidden/>
    <w:rPr>
      <w:sz w:val="20"/>
      <w:szCs w:val="20"/>
    </w:rPr>
  </w:style>
  <w:style w:type="paragraph" w:styleId="HTMLVorformatiert">
    <w:name w:val="HTML Preformatted"/>
    <w:basedOn w:val="Standard"/>
    <w:rsid w:val="00A306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Seitenzahl">
    <w:name w:val="page number"/>
    <w:basedOn w:val="Absatz-Standardschriftart"/>
    <w:rsid w:val="00A30669"/>
  </w:style>
  <w:style w:type="paragraph" w:styleId="Sprechblasentext">
    <w:name w:val="Balloon Text"/>
    <w:basedOn w:val="Standard"/>
    <w:semiHidden/>
    <w:unhideWhenUsed/>
    <w:rsid w:val="00A46855"/>
    <w:pPr>
      <w:autoSpaceDE w:val="0"/>
      <w:autoSpaceDN w:val="0"/>
      <w:adjustRightInd w:val="0"/>
    </w:pPr>
    <w:rPr>
      <w:rFonts w:ascii="Tahoma" w:eastAsia="Calibri" w:hAnsi="Tahoma" w:cs="Tahoma"/>
      <w:sz w:val="16"/>
      <w:szCs w:val="16"/>
      <w:lang w:eastAsia="en-US"/>
    </w:rPr>
  </w:style>
  <w:style w:type="character" w:styleId="Hyperlink">
    <w:name w:val="Hyperlink"/>
    <w:rsid w:val="005A0C2C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D7517C"/>
    <w:pPr>
      <w:ind w:left="708"/>
    </w:pPr>
  </w:style>
  <w:style w:type="character" w:styleId="Kommentarzeichen">
    <w:name w:val="annotation reference"/>
    <w:rsid w:val="001E6929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1E6929"/>
    <w:rPr>
      <w:sz w:val="20"/>
      <w:szCs w:val="20"/>
    </w:rPr>
  </w:style>
  <w:style w:type="character" w:customStyle="1" w:styleId="KommentartextZchn">
    <w:name w:val="Kommentartext Zchn"/>
    <w:link w:val="Kommentartext"/>
    <w:rsid w:val="001E6929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rsid w:val="001E6929"/>
    <w:rPr>
      <w:b/>
      <w:bCs/>
    </w:rPr>
  </w:style>
  <w:style w:type="character" w:customStyle="1" w:styleId="KommentarthemaZchn">
    <w:name w:val="Kommentarthema Zchn"/>
    <w:link w:val="Kommentarthema"/>
    <w:rsid w:val="001E6929"/>
    <w:rPr>
      <w:rFonts w:ascii="Arial" w:hAnsi="Arial" w:cs="Arial"/>
      <w:b/>
      <w:bCs/>
    </w:rPr>
  </w:style>
  <w:style w:type="paragraph" w:customStyle="1" w:styleId="Default">
    <w:name w:val="Default"/>
    <w:rsid w:val="00031E3B"/>
    <w:pPr>
      <w:suppressAutoHyphens/>
      <w:autoSpaceDE w:val="0"/>
      <w:ind w:firstLine="340"/>
      <w:jc w:val="both"/>
    </w:pPr>
    <w:rPr>
      <w:rFonts w:ascii="Arial" w:eastAsia="Calibri" w:hAnsi="Arial" w:cs="Arial"/>
      <w:color w:val="000000"/>
      <w:sz w:val="24"/>
      <w:szCs w:val="24"/>
      <w:lang w:eastAsia="zh-CN"/>
    </w:rPr>
  </w:style>
  <w:style w:type="character" w:customStyle="1" w:styleId="KopfzeileZchn">
    <w:name w:val="Kopfzeile Zchn"/>
    <w:basedOn w:val="Absatz-Standardschriftart"/>
    <w:link w:val="Kopfzeile"/>
    <w:uiPriority w:val="99"/>
    <w:rsid w:val="00324D77"/>
    <w:rPr>
      <w:rFonts w:ascii="Arial" w:hAnsi="Arial" w:cs="Arial"/>
      <w:sz w:val="24"/>
      <w:szCs w:val="24"/>
    </w:rPr>
  </w:style>
  <w:style w:type="character" w:customStyle="1" w:styleId="fontstyle01">
    <w:name w:val="fontstyle01"/>
    <w:basedOn w:val="Absatz-Standardschriftart"/>
    <w:rsid w:val="00ED622B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styleId="BesuchterLink">
    <w:name w:val="FollowedHyperlink"/>
    <w:basedOn w:val="Absatz-Standardschriftart"/>
    <w:rsid w:val="00164B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wiki.unibw.de/display/DAT/Satzungen+und+Ordnungen+der+UniBw+M" TargetMode="External"/><Relationship Id="rId13" Type="http://schemas.openxmlformats.org/officeDocument/2006/relationships/header" Target="header2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header" Target="header9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8.xml"/><Relationship Id="rId29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file:///S:\..\..\..\Dokumente%20und%20Einstellungen\h11cjuei\Lokale%20Einstellungen\Temp\:uni_bwm.tif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image" Target="file:///S:\..\..\..\Dokumente%20und%20Einstellungen\h11cjuei\Lokale%20Einstellungen\Temp\:uni_bwm.tif" TargetMode="Externa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mailto:satzungsangelegenheiten@unibw.de" TargetMode="External"/><Relationship Id="rId22" Type="http://schemas.openxmlformats.org/officeDocument/2006/relationships/header" Target="header10.xml"/><Relationship Id="rId30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s\Downloads\Word-Templates\FPOLRT-Ma_3.&#196;nderungssatzung_Senatsvorlage_Aender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C62D3-5BA2-4F69-8C4A-96045D885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FPOLRT-Ma_3.Änderungssatzung_Senatsvorlage_Aenderung.dotx</Template>
  <TotalTime>0</TotalTime>
  <Pages>12</Pages>
  <Words>2167</Words>
  <Characters>13940</Characters>
  <Application>Microsoft Office Word</Application>
  <DocSecurity>0</DocSecurity>
  <Lines>116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Satzung zur Änderung der</vt:lpstr>
    </vt:vector>
  </TitlesOfParts>
  <Company>UniBw München</Company>
  <LinksUpToDate>false</LinksUpToDate>
  <CharactersWithSpaces>16075</CharactersWithSpaces>
  <SharedDoc>false</SharedDoc>
  <HLinks>
    <vt:vector size="6" baseType="variant">
      <vt:variant>
        <vt:i4>6553665</vt:i4>
      </vt:variant>
      <vt:variant>
        <vt:i4>0</vt:i4>
      </vt:variant>
      <vt:variant>
        <vt:i4>0</vt:i4>
      </vt:variant>
      <vt:variant>
        <vt:i4>5</vt:i4>
      </vt:variant>
      <vt:variant>
        <vt:lpwstr>mailto:satzungsangelegenheiten@unibw.de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Satzung zur Änderung der</dc:title>
  <dc:subject/>
  <dc:creator>Ulrike Naujoks</dc:creator>
  <cp:keywords/>
  <cp:lastModifiedBy>Ulrike Naujoks</cp:lastModifiedBy>
  <cp:revision>10</cp:revision>
  <cp:lastPrinted>2024-02-06T10:31:00Z</cp:lastPrinted>
  <dcterms:created xsi:type="dcterms:W3CDTF">2024-09-18T10:21:00Z</dcterms:created>
  <dcterms:modified xsi:type="dcterms:W3CDTF">2024-11-19T10:22:00Z</dcterms:modified>
</cp:coreProperties>
</file>