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DE" w:rsidRDefault="00AF22DE" w:rsidP="00D22219">
      <w:pPr>
        <w:jc w:val="right"/>
        <w:rPr>
          <w:rFonts w:ascii="Verdana" w:hAnsi="Verdana"/>
          <w:szCs w:val="24"/>
          <w:u w:val="single"/>
          <w:lang w:val="en-US"/>
        </w:rPr>
      </w:pPr>
    </w:p>
    <w:p w:rsidR="003664F1" w:rsidRPr="00D22219" w:rsidRDefault="003664F1" w:rsidP="00D22219">
      <w:pPr>
        <w:jc w:val="right"/>
        <w:rPr>
          <w:rFonts w:ascii="Verdana" w:hAnsi="Verdana"/>
          <w:szCs w:val="24"/>
          <w:u w:val="single"/>
          <w:lang w:val="en-US"/>
        </w:rPr>
      </w:pPr>
    </w:p>
    <w:p w:rsidR="003664F1" w:rsidRPr="007658E0" w:rsidRDefault="003664F1" w:rsidP="003664F1">
      <w:pPr>
        <w:jc w:val="center"/>
        <w:rPr>
          <w:rFonts w:ascii="Verdana" w:hAnsi="Verdana"/>
          <w:b/>
          <w:sz w:val="32"/>
          <w:lang w:val="en-US"/>
        </w:rPr>
      </w:pPr>
    </w:p>
    <w:p w:rsidR="00D22219" w:rsidRDefault="00D22219" w:rsidP="003664F1">
      <w:pPr>
        <w:jc w:val="center"/>
        <w:rPr>
          <w:rFonts w:ascii="Verdana" w:hAnsi="Verdana"/>
          <w:b/>
          <w:sz w:val="32"/>
          <w:lang w:val="en-US"/>
        </w:rPr>
      </w:pPr>
    </w:p>
    <w:p w:rsidR="003664F1" w:rsidRPr="007658E0" w:rsidRDefault="003664F1" w:rsidP="003664F1">
      <w:pPr>
        <w:jc w:val="center"/>
        <w:rPr>
          <w:rFonts w:ascii="Verdana" w:hAnsi="Verdana"/>
          <w:b/>
          <w:sz w:val="32"/>
          <w:lang w:val="en-US"/>
        </w:rPr>
      </w:pPr>
      <w:r w:rsidRPr="007658E0">
        <w:rPr>
          <w:rFonts w:ascii="Verdana" w:hAnsi="Verdana"/>
          <w:b/>
          <w:sz w:val="32"/>
          <w:lang w:val="en-US"/>
        </w:rPr>
        <w:t>Conference on Cyber Law &amp; Cyber Crime</w:t>
      </w:r>
    </w:p>
    <w:p w:rsidR="003664F1" w:rsidRPr="007658E0" w:rsidRDefault="003664F1" w:rsidP="003664F1">
      <w:pPr>
        <w:jc w:val="center"/>
        <w:rPr>
          <w:rFonts w:ascii="Verdana" w:hAnsi="Verdana"/>
          <w:b/>
          <w:sz w:val="28"/>
          <w:szCs w:val="28"/>
          <w:lang w:val="en-US"/>
        </w:rPr>
      </w:pPr>
      <w:r w:rsidRPr="007658E0">
        <w:rPr>
          <w:rFonts w:ascii="Verdana" w:hAnsi="Verdana"/>
          <w:b/>
          <w:sz w:val="28"/>
          <w:szCs w:val="28"/>
          <w:lang w:val="en-US"/>
        </w:rPr>
        <w:t>New Delhi, March 13, 2014</w:t>
      </w:r>
    </w:p>
    <w:p w:rsidR="00FB05B8" w:rsidRPr="007658E0" w:rsidRDefault="00004665">
      <w:pPr>
        <w:rPr>
          <w:rFonts w:ascii="Comic Sans MS" w:hAnsi="Comic Sans MS"/>
          <w:b/>
          <w:sz w:val="32"/>
          <w:lang w:val="en-US"/>
        </w:rPr>
      </w:pPr>
      <w:r w:rsidRPr="007658E0">
        <w:rPr>
          <w:rFonts w:ascii="Comic Sans MS" w:hAnsi="Comic Sans MS"/>
          <w:b/>
          <w:sz w:val="32"/>
          <w:lang w:val="en-US"/>
        </w:rPr>
        <w:t>Maintaining Cyber Peace, Restoring Cyber Confidence</w:t>
      </w:r>
    </w:p>
    <w:p w:rsidR="007A3B05" w:rsidRDefault="007A3B05" w:rsidP="007A3B05">
      <w:pPr>
        <w:jc w:val="center"/>
        <w:rPr>
          <w:rFonts w:ascii="Verdana" w:hAnsi="Verdana"/>
          <w:b/>
          <w:i/>
          <w:sz w:val="28"/>
          <w:szCs w:val="28"/>
          <w:lang w:val="en-US"/>
        </w:rPr>
      </w:pPr>
      <w:r w:rsidRPr="007658E0">
        <w:rPr>
          <w:rFonts w:ascii="Verdana" w:hAnsi="Verdana"/>
          <w:b/>
          <w:i/>
          <w:sz w:val="28"/>
          <w:szCs w:val="28"/>
          <w:lang w:val="en-US"/>
        </w:rPr>
        <w:t>Henning Wegener</w:t>
      </w:r>
    </w:p>
    <w:p w:rsidR="00592BD4" w:rsidRPr="00592BD4" w:rsidRDefault="00592BD4" w:rsidP="007A3B05">
      <w:pPr>
        <w:jc w:val="center"/>
        <w:rPr>
          <w:rFonts w:ascii="Verdana" w:hAnsi="Verdana"/>
          <w:sz w:val="28"/>
          <w:szCs w:val="28"/>
          <w:lang w:val="en-US"/>
        </w:rPr>
      </w:pPr>
      <w:r>
        <w:rPr>
          <w:rFonts w:ascii="Verdana" w:hAnsi="Verdana"/>
          <w:sz w:val="28"/>
          <w:szCs w:val="28"/>
          <w:lang w:val="en-US"/>
        </w:rPr>
        <w:t>Chairman, Permanent Monitoring Panel on Information Security, World Federation of Scientists</w:t>
      </w:r>
    </w:p>
    <w:p w:rsidR="003A2E65" w:rsidRPr="007658E0" w:rsidRDefault="003A2E65" w:rsidP="007A3B05">
      <w:pPr>
        <w:spacing w:line="360" w:lineRule="auto"/>
        <w:rPr>
          <w:rFonts w:ascii="Verdana" w:hAnsi="Verdana"/>
          <w:szCs w:val="24"/>
          <w:lang w:val="en-US"/>
        </w:rPr>
      </w:pPr>
    </w:p>
    <w:p w:rsidR="00354D71" w:rsidRPr="007658E0" w:rsidRDefault="007A3B05" w:rsidP="007A3B05">
      <w:pPr>
        <w:spacing w:line="360" w:lineRule="auto"/>
        <w:rPr>
          <w:rFonts w:ascii="Verdana" w:hAnsi="Verdana"/>
          <w:szCs w:val="24"/>
          <w:lang w:val="en-US"/>
        </w:rPr>
      </w:pPr>
      <w:r w:rsidRPr="007658E0">
        <w:rPr>
          <w:rFonts w:ascii="Verdana" w:hAnsi="Verdana"/>
          <w:szCs w:val="24"/>
          <w:lang w:val="en-US"/>
        </w:rPr>
        <w:t xml:space="preserve">It is a privilege to be invited to this Conference; and indeed a double privilege, as the Cyber group I chair </w:t>
      </w:r>
      <w:r w:rsidR="006B1A4F" w:rsidRPr="007658E0">
        <w:rPr>
          <w:rFonts w:ascii="Verdana" w:hAnsi="Verdana"/>
          <w:szCs w:val="24"/>
          <w:lang w:val="en-US"/>
        </w:rPr>
        <w:t xml:space="preserve">in Europe </w:t>
      </w:r>
      <w:r w:rsidRPr="007658E0">
        <w:rPr>
          <w:rFonts w:ascii="Verdana" w:hAnsi="Verdana"/>
          <w:szCs w:val="24"/>
          <w:lang w:val="en-US"/>
        </w:rPr>
        <w:t>has at the same time been asked to be a co-spons</w:t>
      </w:r>
      <w:r w:rsidR="00106013">
        <w:rPr>
          <w:rFonts w:ascii="Verdana" w:hAnsi="Verdana"/>
          <w:szCs w:val="24"/>
          <w:lang w:val="en-US"/>
        </w:rPr>
        <w:t>or of this event.</w:t>
      </w:r>
      <w:r w:rsidR="00674062">
        <w:rPr>
          <w:rFonts w:ascii="Verdana" w:hAnsi="Verdana"/>
          <w:szCs w:val="24"/>
          <w:lang w:val="en-US"/>
        </w:rPr>
        <w:t xml:space="preserve"> You have </w:t>
      </w:r>
      <w:r w:rsidRPr="007658E0">
        <w:rPr>
          <w:rFonts w:ascii="Verdana" w:hAnsi="Verdana"/>
          <w:szCs w:val="24"/>
          <w:lang w:val="en-US"/>
        </w:rPr>
        <w:t xml:space="preserve">heard me reading out a message from Professor </w:t>
      </w:r>
      <w:proofErr w:type="spellStart"/>
      <w:r w:rsidRPr="007658E0">
        <w:rPr>
          <w:rFonts w:ascii="Verdana" w:hAnsi="Verdana"/>
          <w:szCs w:val="24"/>
          <w:lang w:val="en-US"/>
        </w:rPr>
        <w:t>Antonino</w:t>
      </w:r>
      <w:proofErr w:type="spellEnd"/>
      <w:r w:rsidRPr="007658E0">
        <w:rPr>
          <w:rFonts w:ascii="Verdana" w:hAnsi="Verdana"/>
          <w:szCs w:val="24"/>
          <w:lang w:val="en-US"/>
        </w:rPr>
        <w:t xml:space="preserve"> </w:t>
      </w:r>
      <w:proofErr w:type="spellStart"/>
      <w:r w:rsidRPr="007658E0">
        <w:rPr>
          <w:rFonts w:ascii="Verdana" w:hAnsi="Verdana"/>
          <w:szCs w:val="24"/>
          <w:lang w:val="en-US"/>
        </w:rPr>
        <w:t>Zichichi</w:t>
      </w:r>
      <w:proofErr w:type="spellEnd"/>
      <w:r w:rsidR="00354D71" w:rsidRPr="007658E0">
        <w:rPr>
          <w:rFonts w:ascii="Verdana" w:hAnsi="Verdana"/>
          <w:szCs w:val="24"/>
          <w:lang w:val="en-US"/>
        </w:rPr>
        <w:t>, the President of the World Federation of Scientists. He has referred in a nutshell format</w:t>
      </w:r>
      <w:r w:rsidR="003A2E65" w:rsidRPr="007658E0">
        <w:rPr>
          <w:rFonts w:ascii="Verdana" w:hAnsi="Verdana"/>
          <w:szCs w:val="24"/>
          <w:lang w:val="en-US"/>
        </w:rPr>
        <w:t xml:space="preserve"> to one of the </w:t>
      </w:r>
      <w:r w:rsidR="006D37B5" w:rsidRPr="007658E0">
        <w:rPr>
          <w:rFonts w:ascii="Verdana" w:hAnsi="Verdana"/>
          <w:szCs w:val="24"/>
          <w:lang w:val="en-US"/>
        </w:rPr>
        <w:t xml:space="preserve">important </w:t>
      </w:r>
      <w:r w:rsidR="003A2E65" w:rsidRPr="007658E0">
        <w:rPr>
          <w:rFonts w:ascii="Verdana" w:hAnsi="Verdana"/>
          <w:szCs w:val="24"/>
          <w:lang w:val="en-US"/>
        </w:rPr>
        <w:t>ac</w:t>
      </w:r>
      <w:r w:rsidR="00354D71" w:rsidRPr="007658E0">
        <w:rPr>
          <w:rFonts w:ascii="Verdana" w:hAnsi="Verdana"/>
          <w:szCs w:val="24"/>
          <w:lang w:val="en-US"/>
        </w:rPr>
        <w:t xml:space="preserve">tivities of the Federation, its quest for </w:t>
      </w:r>
      <w:proofErr w:type="spellStart"/>
      <w:r w:rsidR="00354D71" w:rsidRPr="007658E0">
        <w:rPr>
          <w:rFonts w:ascii="Verdana" w:hAnsi="Verdana"/>
          <w:szCs w:val="24"/>
          <w:lang w:val="en-US"/>
        </w:rPr>
        <w:t>Cybersecurity</w:t>
      </w:r>
      <w:proofErr w:type="spellEnd"/>
      <w:r w:rsidR="00354D71" w:rsidRPr="007658E0">
        <w:rPr>
          <w:rFonts w:ascii="Verdana" w:hAnsi="Verdana"/>
          <w:szCs w:val="24"/>
          <w:lang w:val="en-US"/>
        </w:rPr>
        <w:t>. W</w:t>
      </w:r>
      <w:r w:rsidR="00674062">
        <w:rPr>
          <w:rFonts w:ascii="Verdana" w:hAnsi="Verdana"/>
          <w:szCs w:val="24"/>
          <w:lang w:val="en-US"/>
        </w:rPr>
        <w:t>hile I now make my own remarks</w:t>
      </w:r>
      <w:r w:rsidR="00354D71" w:rsidRPr="007658E0">
        <w:rPr>
          <w:rFonts w:ascii="Verdana" w:hAnsi="Verdana"/>
          <w:szCs w:val="24"/>
          <w:lang w:val="en-US"/>
        </w:rPr>
        <w:t xml:space="preserve">, let me revert to, and paraphrase </w:t>
      </w:r>
      <w:r w:rsidR="003A2E65" w:rsidRPr="007658E0">
        <w:rPr>
          <w:rFonts w:ascii="Verdana" w:hAnsi="Verdana"/>
          <w:szCs w:val="24"/>
          <w:lang w:val="en-US"/>
        </w:rPr>
        <w:t>some of the things he had to say</w:t>
      </w:r>
      <w:r w:rsidR="00354D71" w:rsidRPr="007658E0">
        <w:rPr>
          <w:rFonts w:ascii="Verdana" w:hAnsi="Verdana"/>
          <w:szCs w:val="24"/>
          <w:lang w:val="en-US"/>
        </w:rPr>
        <w:t xml:space="preserve"> on </w:t>
      </w:r>
      <w:r w:rsidR="003A2E65" w:rsidRPr="007658E0">
        <w:rPr>
          <w:rFonts w:ascii="Verdana" w:hAnsi="Verdana"/>
          <w:szCs w:val="24"/>
          <w:lang w:val="en-US"/>
        </w:rPr>
        <w:t>our calling in</w:t>
      </w:r>
      <w:r w:rsidR="00674062">
        <w:rPr>
          <w:rFonts w:ascii="Verdana" w:hAnsi="Verdana"/>
          <w:szCs w:val="24"/>
          <w:lang w:val="en-US"/>
        </w:rPr>
        <w:t xml:space="preserve"> the cyber sphere, before I raise some specific points</w:t>
      </w:r>
      <w:r w:rsidR="003A2E65" w:rsidRPr="007658E0">
        <w:rPr>
          <w:rFonts w:ascii="Verdana" w:hAnsi="Verdana"/>
          <w:szCs w:val="24"/>
          <w:lang w:val="en-US"/>
        </w:rPr>
        <w:t>.</w:t>
      </w:r>
    </w:p>
    <w:p w:rsidR="007A3B05" w:rsidRPr="007658E0" w:rsidRDefault="003A2E65" w:rsidP="007A3B05">
      <w:pPr>
        <w:spacing w:line="360" w:lineRule="auto"/>
        <w:rPr>
          <w:rFonts w:ascii="Verdana" w:hAnsi="Verdana"/>
          <w:szCs w:val="24"/>
          <w:lang w:val="en-US"/>
        </w:rPr>
      </w:pPr>
      <w:r w:rsidRPr="007658E0">
        <w:rPr>
          <w:rFonts w:ascii="Verdana" w:hAnsi="Verdana"/>
          <w:szCs w:val="24"/>
          <w:lang w:val="en-US"/>
        </w:rPr>
        <w:t xml:space="preserve">You have heard that the WFS has started out, so many decades ago, motivated by concerns over the perils of the nuclear age, and that its </w:t>
      </w:r>
      <w:r w:rsidR="006D37B5" w:rsidRPr="007658E0">
        <w:rPr>
          <w:rFonts w:ascii="Verdana" w:hAnsi="Verdana"/>
          <w:szCs w:val="24"/>
          <w:lang w:val="en-US"/>
        </w:rPr>
        <w:t>central purpose</w:t>
      </w:r>
      <w:r w:rsidRPr="007658E0">
        <w:rPr>
          <w:rFonts w:ascii="Verdana" w:hAnsi="Verdana"/>
          <w:szCs w:val="24"/>
          <w:lang w:val="en-US"/>
        </w:rPr>
        <w:t>, pursued by some of the brightest minds of the time, has been to stave of</w:t>
      </w:r>
      <w:r w:rsidR="006B1A4F" w:rsidRPr="007658E0">
        <w:rPr>
          <w:rFonts w:ascii="Verdana" w:hAnsi="Verdana"/>
          <w:szCs w:val="24"/>
          <w:lang w:val="en-US"/>
        </w:rPr>
        <w:t>f</w:t>
      </w:r>
      <w:r w:rsidRPr="007658E0">
        <w:rPr>
          <w:rFonts w:ascii="Verdana" w:hAnsi="Verdana"/>
          <w:szCs w:val="24"/>
          <w:lang w:val="en-US"/>
        </w:rPr>
        <w:t xml:space="preserve"> the dangers</w:t>
      </w:r>
      <w:r w:rsidR="006B1A4F" w:rsidRPr="007658E0">
        <w:rPr>
          <w:rFonts w:ascii="Verdana" w:hAnsi="Verdana"/>
          <w:szCs w:val="24"/>
          <w:lang w:val="en-US"/>
        </w:rPr>
        <w:t>,</w:t>
      </w:r>
      <w:r w:rsidRPr="007658E0">
        <w:rPr>
          <w:rFonts w:ascii="Verdana" w:hAnsi="Verdana"/>
          <w:szCs w:val="24"/>
          <w:lang w:val="en-US"/>
        </w:rPr>
        <w:t xml:space="preserve"> and heighten  the benefits of this frighteningly ambiguous technology, </w:t>
      </w:r>
      <w:r w:rsidR="006B1A4F" w:rsidRPr="007658E0">
        <w:rPr>
          <w:rFonts w:ascii="Verdana" w:hAnsi="Verdana"/>
          <w:szCs w:val="24"/>
          <w:lang w:val="en-US"/>
        </w:rPr>
        <w:t xml:space="preserve"> nuclear technology. Since</w:t>
      </w:r>
      <w:r w:rsidR="008A60E5" w:rsidRPr="007658E0">
        <w:rPr>
          <w:rFonts w:ascii="Verdana" w:hAnsi="Verdana"/>
          <w:szCs w:val="24"/>
          <w:lang w:val="en-US"/>
        </w:rPr>
        <w:t xml:space="preserve"> </w:t>
      </w:r>
      <w:r w:rsidRPr="007658E0">
        <w:rPr>
          <w:rFonts w:ascii="Verdana" w:hAnsi="Verdana"/>
          <w:szCs w:val="24"/>
          <w:lang w:val="en-US"/>
        </w:rPr>
        <w:t xml:space="preserve">its focus has broadened to encompass a range of emergencies that hail from </w:t>
      </w:r>
      <w:r w:rsidR="006D37B5" w:rsidRPr="007658E0">
        <w:rPr>
          <w:rFonts w:ascii="Verdana" w:hAnsi="Verdana"/>
          <w:szCs w:val="24"/>
          <w:lang w:val="en-US"/>
        </w:rPr>
        <w:t>other ambivalent technologies: a</w:t>
      </w:r>
      <w:r w:rsidRPr="007658E0">
        <w:rPr>
          <w:rFonts w:ascii="Verdana" w:hAnsi="Verdana"/>
          <w:szCs w:val="24"/>
          <w:lang w:val="en-US"/>
        </w:rPr>
        <w:t xml:space="preserve">mbivalence may well be the </w:t>
      </w:r>
      <w:r w:rsidRPr="007658E0">
        <w:rPr>
          <w:rFonts w:ascii="Verdana" w:hAnsi="Verdana"/>
          <w:szCs w:val="24"/>
          <w:lang w:val="en-US"/>
        </w:rPr>
        <w:lastRenderedPageBreak/>
        <w:t>hallmark of men’s venturing out in</w:t>
      </w:r>
      <w:r w:rsidR="006D37B5" w:rsidRPr="007658E0">
        <w:rPr>
          <w:rFonts w:ascii="Verdana" w:hAnsi="Verdana"/>
          <w:szCs w:val="24"/>
          <w:lang w:val="en-US"/>
        </w:rPr>
        <w:t>to</w:t>
      </w:r>
      <w:r w:rsidRPr="007658E0">
        <w:rPr>
          <w:rFonts w:ascii="Verdana" w:hAnsi="Verdana"/>
          <w:szCs w:val="24"/>
          <w:lang w:val="en-US"/>
        </w:rPr>
        <w:t xml:space="preserve"> new technological domain</w:t>
      </w:r>
      <w:r w:rsidR="006D37B5" w:rsidRPr="007658E0">
        <w:rPr>
          <w:rFonts w:ascii="Verdana" w:hAnsi="Verdana"/>
          <w:szCs w:val="24"/>
          <w:lang w:val="en-US"/>
        </w:rPr>
        <w:t>s</w:t>
      </w:r>
      <w:r w:rsidRPr="007658E0">
        <w:rPr>
          <w:rFonts w:ascii="Verdana" w:hAnsi="Verdana"/>
          <w:szCs w:val="24"/>
          <w:lang w:val="en-US"/>
        </w:rPr>
        <w:t>. In 2</w:t>
      </w:r>
      <w:r w:rsidR="006B1A4F" w:rsidRPr="007658E0">
        <w:rPr>
          <w:rFonts w:ascii="Verdana" w:hAnsi="Verdana"/>
          <w:szCs w:val="24"/>
          <w:lang w:val="en-US"/>
        </w:rPr>
        <w:t>001, I h</w:t>
      </w:r>
      <w:r w:rsidR="0004432D" w:rsidRPr="007658E0">
        <w:rPr>
          <w:rFonts w:ascii="Verdana" w:hAnsi="Verdana"/>
          <w:szCs w:val="24"/>
          <w:lang w:val="en-US"/>
        </w:rPr>
        <w:t xml:space="preserve">ad the good luck to be able to </w:t>
      </w:r>
      <w:r w:rsidR="006B1A4F" w:rsidRPr="007658E0">
        <w:rPr>
          <w:rFonts w:ascii="Verdana" w:hAnsi="Verdana"/>
          <w:szCs w:val="24"/>
          <w:lang w:val="en-US"/>
        </w:rPr>
        <w:t>assist</w:t>
      </w:r>
      <w:r w:rsidRPr="007658E0">
        <w:rPr>
          <w:rFonts w:ascii="Verdana" w:hAnsi="Verdana"/>
          <w:szCs w:val="24"/>
          <w:lang w:val="en-US"/>
        </w:rPr>
        <w:t xml:space="preserve"> in the creation of our cyber security group, and have since been its chairman.</w:t>
      </w:r>
    </w:p>
    <w:p w:rsidR="003A2E65" w:rsidRPr="007658E0" w:rsidRDefault="003A2E65" w:rsidP="007A3B05">
      <w:pPr>
        <w:spacing w:line="360" w:lineRule="auto"/>
        <w:rPr>
          <w:rFonts w:ascii="Verdana" w:hAnsi="Verdana"/>
          <w:szCs w:val="24"/>
          <w:lang w:val="en-US"/>
        </w:rPr>
      </w:pPr>
      <w:r w:rsidRPr="007658E0">
        <w:rPr>
          <w:rFonts w:ascii="Verdana" w:hAnsi="Verdana"/>
          <w:szCs w:val="24"/>
          <w:lang w:val="en-US"/>
        </w:rPr>
        <w:t>It is not that cyber insecurity, the emergence of cyber crime and the specter of cyber military conflict were then new. In many quarters they were already a matter of high conc</w:t>
      </w:r>
      <w:r w:rsidR="0004432D" w:rsidRPr="007658E0">
        <w:rPr>
          <w:rFonts w:ascii="Verdana" w:hAnsi="Verdana"/>
          <w:szCs w:val="24"/>
          <w:lang w:val="en-US"/>
        </w:rPr>
        <w:t>ern, and much excellent work had</w:t>
      </w:r>
      <w:r w:rsidRPr="007658E0">
        <w:rPr>
          <w:rFonts w:ascii="Verdana" w:hAnsi="Verdana"/>
          <w:szCs w:val="24"/>
          <w:lang w:val="en-US"/>
        </w:rPr>
        <w:t xml:space="preserve"> been accomplished in the nineties of last century</w:t>
      </w:r>
      <w:r w:rsidR="006D37B5" w:rsidRPr="007658E0">
        <w:rPr>
          <w:rFonts w:ascii="Verdana" w:hAnsi="Verdana"/>
          <w:szCs w:val="24"/>
          <w:lang w:val="en-US"/>
        </w:rPr>
        <w:t xml:space="preserve"> by farsighted governments and individuals</w:t>
      </w:r>
      <w:r w:rsidR="006B1A4F" w:rsidRPr="007658E0">
        <w:rPr>
          <w:rFonts w:ascii="Verdana" w:hAnsi="Verdana"/>
          <w:szCs w:val="24"/>
          <w:lang w:val="en-US"/>
        </w:rPr>
        <w:t xml:space="preserve">. </w:t>
      </w:r>
      <w:r w:rsidR="00674062">
        <w:rPr>
          <w:rFonts w:ascii="Verdana" w:hAnsi="Verdana"/>
          <w:szCs w:val="24"/>
          <w:lang w:val="en-US"/>
        </w:rPr>
        <w:t>I was reminded by other speakers that the Indian IT Act was adopted as early as 2000, a trail blazer indeed. Yet t</w:t>
      </w:r>
      <w:r w:rsidR="00E01CA3" w:rsidRPr="007658E0">
        <w:rPr>
          <w:rFonts w:ascii="Verdana" w:hAnsi="Verdana"/>
          <w:szCs w:val="24"/>
          <w:lang w:val="en-US"/>
        </w:rPr>
        <w:t xml:space="preserve">he situation then, </w:t>
      </w:r>
      <w:r w:rsidR="006B1A4F" w:rsidRPr="007658E0">
        <w:rPr>
          <w:rFonts w:ascii="Verdana" w:hAnsi="Verdana"/>
          <w:szCs w:val="24"/>
          <w:lang w:val="en-US"/>
        </w:rPr>
        <w:t>however problematic</w:t>
      </w:r>
      <w:r w:rsidR="00E01CA3" w:rsidRPr="007658E0">
        <w:rPr>
          <w:rFonts w:ascii="Verdana" w:hAnsi="Verdana"/>
          <w:szCs w:val="24"/>
          <w:lang w:val="en-US"/>
        </w:rPr>
        <w:t xml:space="preserve"> it appeared</w:t>
      </w:r>
      <w:r w:rsidR="00B91913" w:rsidRPr="007658E0">
        <w:rPr>
          <w:rFonts w:ascii="Verdana" w:hAnsi="Verdana"/>
          <w:szCs w:val="24"/>
          <w:lang w:val="en-US"/>
        </w:rPr>
        <w:t xml:space="preserve"> at the time</w:t>
      </w:r>
      <w:r w:rsidR="00E01CA3" w:rsidRPr="007658E0">
        <w:rPr>
          <w:rFonts w:ascii="Verdana" w:hAnsi="Verdana"/>
          <w:szCs w:val="24"/>
          <w:lang w:val="en-US"/>
        </w:rPr>
        <w:t>, pales</w:t>
      </w:r>
      <w:r w:rsidR="008A60E5" w:rsidRPr="007658E0">
        <w:rPr>
          <w:rFonts w:ascii="Verdana" w:hAnsi="Verdana"/>
          <w:szCs w:val="24"/>
          <w:lang w:val="en-US"/>
        </w:rPr>
        <w:t xml:space="preserve"> in comparison with</w:t>
      </w:r>
      <w:r w:rsidR="00E01CA3" w:rsidRPr="007658E0">
        <w:rPr>
          <w:rFonts w:ascii="Verdana" w:hAnsi="Verdana"/>
          <w:szCs w:val="24"/>
          <w:lang w:val="en-US"/>
        </w:rPr>
        <w:t xml:space="preserve"> the challenges we face now. </w:t>
      </w:r>
    </w:p>
    <w:p w:rsidR="00E01CA3" w:rsidRPr="007658E0" w:rsidRDefault="00B91913" w:rsidP="007A3B05">
      <w:pPr>
        <w:spacing w:line="360" w:lineRule="auto"/>
        <w:rPr>
          <w:rFonts w:ascii="Verdana" w:hAnsi="Verdana"/>
          <w:szCs w:val="24"/>
          <w:lang w:val="en-US"/>
        </w:rPr>
      </w:pPr>
      <w:r w:rsidRPr="007658E0">
        <w:rPr>
          <w:rFonts w:ascii="Verdana" w:hAnsi="Verdana"/>
          <w:szCs w:val="24"/>
          <w:lang w:val="en-US"/>
        </w:rPr>
        <w:t>In the process</w:t>
      </w:r>
      <w:r w:rsidR="009C6E11" w:rsidRPr="007658E0">
        <w:rPr>
          <w:rFonts w:ascii="Verdana" w:hAnsi="Verdana"/>
          <w:szCs w:val="24"/>
          <w:lang w:val="en-US"/>
        </w:rPr>
        <w:t xml:space="preserve"> I think the World Federation o</w:t>
      </w:r>
      <w:r w:rsidR="006D37B5" w:rsidRPr="007658E0">
        <w:rPr>
          <w:rFonts w:ascii="Verdana" w:hAnsi="Verdana"/>
          <w:szCs w:val="24"/>
          <w:lang w:val="en-US"/>
        </w:rPr>
        <w:t>f Scient</w:t>
      </w:r>
      <w:r w:rsidR="006B1A4F" w:rsidRPr="007658E0">
        <w:rPr>
          <w:rFonts w:ascii="Verdana" w:hAnsi="Verdana"/>
          <w:szCs w:val="24"/>
          <w:lang w:val="en-US"/>
        </w:rPr>
        <w:t>i</w:t>
      </w:r>
      <w:r w:rsidR="006D37B5" w:rsidRPr="007658E0">
        <w:rPr>
          <w:rFonts w:ascii="Verdana" w:hAnsi="Verdana"/>
          <w:szCs w:val="24"/>
          <w:lang w:val="en-US"/>
        </w:rPr>
        <w:t>sts has to some exten</w:t>
      </w:r>
      <w:r w:rsidR="009C6E11" w:rsidRPr="007658E0">
        <w:rPr>
          <w:rFonts w:ascii="Verdana" w:hAnsi="Verdana"/>
          <w:szCs w:val="24"/>
          <w:lang w:val="en-US"/>
        </w:rPr>
        <w:t xml:space="preserve">t broken new ground. </w:t>
      </w:r>
      <w:r w:rsidR="00E01CA3" w:rsidRPr="007658E0">
        <w:rPr>
          <w:rFonts w:ascii="Verdana" w:hAnsi="Verdana"/>
          <w:szCs w:val="24"/>
          <w:lang w:val="en-US"/>
        </w:rPr>
        <w:t>In the few years since</w:t>
      </w:r>
      <w:r w:rsidRPr="007658E0">
        <w:rPr>
          <w:rFonts w:ascii="Verdana" w:hAnsi="Verdana"/>
          <w:szCs w:val="24"/>
          <w:lang w:val="en-US"/>
        </w:rPr>
        <w:t xml:space="preserve"> its inception</w:t>
      </w:r>
      <w:r w:rsidR="00E01CA3" w:rsidRPr="007658E0">
        <w:rPr>
          <w:rFonts w:ascii="Verdana" w:hAnsi="Verdana"/>
          <w:szCs w:val="24"/>
          <w:lang w:val="en-US"/>
        </w:rPr>
        <w:t>, cyber technology has com</w:t>
      </w:r>
      <w:r w:rsidR="00A03942" w:rsidRPr="007658E0">
        <w:rPr>
          <w:rFonts w:ascii="Verdana" w:hAnsi="Verdana"/>
          <w:szCs w:val="24"/>
          <w:lang w:val="en-US"/>
        </w:rPr>
        <w:t>e to form the dominant paradigm</w:t>
      </w:r>
      <w:r w:rsidR="00E01CA3" w:rsidRPr="007658E0">
        <w:rPr>
          <w:rFonts w:ascii="Verdana" w:hAnsi="Verdana"/>
          <w:szCs w:val="24"/>
          <w:lang w:val="en-US"/>
        </w:rPr>
        <w:t xml:space="preserve"> </w:t>
      </w:r>
      <w:r w:rsidR="001F765E" w:rsidRPr="007658E0">
        <w:rPr>
          <w:rFonts w:ascii="Verdana" w:hAnsi="Verdana"/>
          <w:szCs w:val="24"/>
          <w:lang w:val="en-US"/>
        </w:rPr>
        <w:t xml:space="preserve">for the functioning </w:t>
      </w:r>
      <w:r w:rsidR="00E01CA3" w:rsidRPr="007658E0">
        <w:rPr>
          <w:rFonts w:ascii="Verdana" w:hAnsi="Verdana"/>
          <w:szCs w:val="24"/>
          <w:lang w:val="en-US"/>
        </w:rPr>
        <w:t>of all segments of our societies, and the then unimaginable univer</w:t>
      </w:r>
      <w:r w:rsidR="001A1641" w:rsidRPr="007658E0">
        <w:rPr>
          <w:rFonts w:ascii="Verdana" w:hAnsi="Verdana"/>
          <w:szCs w:val="24"/>
          <w:lang w:val="en-US"/>
        </w:rPr>
        <w:t>s</w:t>
      </w:r>
      <w:r w:rsidR="00E01CA3" w:rsidRPr="007658E0">
        <w:rPr>
          <w:rFonts w:ascii="Verdana" w:hAnsi="Verdana"/>
          <w:szCs w:val="24"/>
          <w:lang w:val="en-US"/>
        </w:rPr>
        <w:t>al growth of digital devices has come along with univ</w:t>
      </w:r>
      <w:r w:rsidR="008A60E5" w:rsidRPr="007658E0">
        <w:rPr>
          <w:rFonts w:ascii="Verdana" w:hAnsi="Verdana"/>
          <w:szCs w:val="24"/>
          <w:lang w:val="en-US"/>
        </w:rPr>
        <w:t>ers</w:t>
      </w:r>
      <w:r w:rsidR="00E01CA3" w:rsidRPr="007658E0">
        <w:rPr>
          <w:rFonts w:ascii="Verdana" w:hAnsi="Verdana"/>
          <w:szCs w:val="24"/>
          <w:lang w:val="en-US"/>
        </w:rPr>
        <w:t>al interconnectivit</w:t>
      </w:r>
      <w:r w:rsidR="00810DA9" w:rsidRPr="007658E0">
        <w:rPr>
          <w:rFonts w:ascii="Verdana" w:hAnsi="Verdana"/>
          <w:szCs w:val="24"/>
          <w:lang w:val="en-US"/>
        </w:rPr>
        <w:t>i</w:t>
      </w:r>
      <w:r w:rsidR="00E01CA3" w:rsidRPr="007658E0">
        <w:rPr>
          <w:rFonts w:ascii="Verdana" w:hAnsi="Verdana"/>
          <w:szCs w:val="24"/>
          <w:lang w:val="en-US"/>
        </w:rPr>
        <w:t xml:space="preserve">es </w:t>
      </w:r>
      <w:r w:rsidR="00810DA9" w:rsidRPr="007658E0">
        <w:rPr>
          <w:rFonts w:ascii="Verdana" w:hAnsi="Verdana"/>
          <w:szCs w:val="24"/>
          <w:lang w:val="en-US"/>
        </w:rPr>
        <w:t xml:space="preserve">of exponential scale and </w:t>
      </w:r>
      <w:r w:rsidR="00E43D88" w:rsidRPr="007658E0">
        <w:rPr>
          <w:rFonts w:ascii="Verdana" w:hAnsi="Verdana"/>
          <w:szCs w:val="24"/>
          <w:lang w:val="en-US"/>
        </w:rPr>
        <w:t xml:space="preserve">an even steeper curve of </w:t>
      </w:r>
      <w:proofErr w:type="spellStart"/>
      <w:r w:rsidR="00E43D88" w:rsidRPr="007658E0">
        <w:rPr>
          <w:rFonts w:ascii="Verdana" w:hAnsi="Verdana"/>
          <w:szCs w:val="24"/>
          <w:lang w:val="en-US"/>
        </w:rPr>
        <w:t>expon</w:t>
      </w:r>
      <w:r w:rsidR="001A1641" w:rsidRPr="007658E0">
        <w:rPr>
          <w:rFonts w:ascii="Verdana" w:hAnsi="Verdana"/>
          <w:szCs w:val="24"/>
          <w:lang w:val="en-US"/>
        </w:rPr>
        <w:t>entiality</w:t>
      </w:r>
      <w:proofErr w:type="spellEnd"/>
      <w:r w:rsidR="001A1641" w:rsidRPr="007658E0">
        <w:rPr>
          <w:rFonts w:ascii="Verdana" w:hAnsi="Verdana"/>
          <w:szCs w:val="24"/>
          <w:lang w:val="en-US"/>
        </w:rPr>
        <w:t xml:space="preserve"> as regards</w:t>
      </w:r>
      <w:r w:rsidR="00810DA9" w:rsidRPr="007658E0">
        <w:rPr>
          <w:rFonts w:ascii="Verdana" w:hAnsi="Verdana"/>
          <w:szCs w:val="24"/>
          <w:lang w:val="en-US"/>
        </w:rPr>
        <w:t xml:space="preserve"> risks and vulnerabilities. </w:t>
      </w:r>
      <w:r w:rsidR="00E01CA3" w:rsidRPr="007658E0">
        <w:rPr>
          <w:rFonts w:ascii="Verdana" w:hAnsi="Verdana"/>
          <w:szCs w:val="24"/>
          <w:lang w:val="en-US"/>
        </w:rPr>
        <w:t xml:space="preserve"> </w:t>
      </w:r>
    </w:p>
    <w:p w:rsidR="006D37B5" w:rsidRPr="007658E0" w:rsidRDefault="009C6E11" w:rsidP="007A3B05">
      <w:pPr>
        <w:spacing w:line="360" w:lineRule="auto"/>
        <w:rPr>
          <w:rFonts w:ascii="Verdana" w:hAnsi="Verdana"/>
          <w:szCs w:val="24"/>
          <w:lang w:val="en-US"/>
        </w:rPr>
      </w:pPr>
      <w:r w:rsidRPr="007658E0">
        <w:rPr>
          <w:rFonts w:ascii="Verdana" w:hAnsi="Verdana"/>
          <w:szCs w:val="24"/>
          <w:lang w:val="en-US"/>
        </w:rPr>
        <w:t>Lodging ou</w:t>
      </w:r>
      <w:r w:rsidR="006D37B5" w:rsidRPr="007658E0">
        <w:rPr>
          <w:rFonts w:ascii="Verdana" w:hAnsi="Verdana"/>
          <w:szCs w:val="24"/>
          <w:lang w:val="en-US"/>
        </w:rPr>
        <w:t xml:space="preserve">r monitoring group within the World </w:t>
      </w:r>
      <w:r w:rsidRPr="007658E0">
        <w:rPr>
          <w:rFonts w:ascii="Verdana" w:hAnsi="Verdana"/>
          <w:szCs w:val="24"/>
          <w:lang w:val="en-US"/>
        </w:rPr>
        <w:t>Federation has from the beginni</w:t>
      </w:r>
      <w:r w:rsidR="006D37B5" w:rsidRPr="007658E0">
        <w:rPr>
          <w:rFonts w:ascii="Verdana" w:hAnsi="Verdana"/>
          <w:szCs w:val="24"/>
          <w:lang w:val="en-US"/>
        </w:rPr>
        <w:t>ng g</w:t>
      </w:r>
      <w:r w:rsidR="00354E95" w:rsidRPr="007658E0">
        <w:rPr>
          <w:rFonts w:ascii="Verdana" w:hAnsi="Verdana"/>
          <w:szCs w:val="24"/>
          <w:lang w:val="en-US"/>
        </w:rPr>
        <w:t>iven us the fertile multidiscipl</w:t>
      </w:r>
      <w:r w:rsidR="006D37B5" w:rsidRPr="007658E0">
        <w:rPr>
          <w:rFonts w:ascii="Verdana" w:hAnsi="Verdana"/>
          <w:szCs w:val="24"/>
          <w:lang w:val="en-US"/>
        </w:rPr>
        <w:t>inary environment needed for a conceptual</w:t>
      </w:r>
      <w:r w:rsidRPr="007658E0">
        <w:rPr>
          <w:rFonts w:ascii="Verdana" w:hAnsi="Verdana"/>
          <w:szCs w:val="24"/>
          <w:lang w:val="en-US"/>
        </w:rPr>
        <w:t xml:space="preserve"> approach</w:t>
      </w:r>
      <w:r w:rsidR="006D37B5" w:rsidRPr="007658E0">
        <w:rPr>
          <w:rFonts w:ascii="Verdana" w:hAnsi="Verdana"/>
          <w:szCs w:val="24"/>
          <w:lang w:val="en-US"/>
        </w:rPr>
        <w:t xml:space="preserve"> to </w:t>
      </w:r>
      <w:proofErr w:type="spellStart"/>
      <w:r w:rsidR="006D37B5" w:rsidRPr="007658E0">
        <w:rPr>
          <w:rFonts w:ascii="Verdana" w:hAnsi="Verdana"/>
          <w:szCs w:val="24"/>
          <w:lang w:val="en-US"/>
        </w:rPr>
        <w:t>cybersecurity</w:t>
      </w:r>
      <w:proofErr w:type="spellEnd"/>
      <w:r w:rsidR="00810DA9" w:rsidRPr="007658E0">
        <w:rPr>
          <w:rFonts w:ascii="Verdana" w:hAnsi="Verdana"/>
          <w:szCs w:val="24"/>
          <w:lang w:val="en-US"/>
        </w:rPr>
        <w:t xml:space="preserve"> and the appreciation of the new dangers.</w:t>
      </w:r>
    </w:p>
    <w:p w:rsidR="00A36452" w:rsidRPr="007658E0" w:rsidRDefault="00354E95" w:rsidP="007A3B05">
      <w:pPr>
        <w:spacing w:line="360" w:lineRule="auto"/>
        <w:rPr>
          <w:rFonts w:ascii="Verdana" w:hAnsi="Verdana"/>
          <w:szCs w:val="24"/>
          <w:lang w:val="en-US"/>
        </w:rPr>
      </w:pPr>
      <w:r w:rsidRPr="007658E0">
        <w:rPr>
          <w:rFonts w:ascii="Verdana" w:hAnsi="Verdana"/>
          <w:szCs w:val="24"/>
          <w:lang w:val="en-US"/>
        </w:rPr>
        <w:t xml:space="preserve">It is also a geographically diversified environment. Let me cite the names of some </w:t>
      </w:r>
      <w:r w:rsidR="00E1795D" w:rsidRPr="007658E0">
        <w:rPr>
          <w:rFonts w:ascii="Verdana" w:hAnsi="Verdana"/>
          <w:szCs w:val="24"/>
          <w:lang w:val="en-US"/>
        </w:rPr>
        <w:t>of the</w:t>
      </w:r>
      <w:r w:rsidRPr="007658E0">
        <w:rPr>
          <w:rFonts w:ascii="Verdana" w:hAnsi="Verdana"/>
          <w:szCs w:val="24"/>
          <w:lang w:val="en-US"/>
        </w:rPr>
        <w:t xml:space="preserve"> members</w:t>
      </w:r>
      <w:r w:rsidR="008A60E5" w:rsidRPr="007658E0">
        <w:rPr>
          <w:rFonts w:ascii="Verdana" w:hAnsi="Verdana"/>
          <w:szCs w:val="24"/>
          <w:lang w:val="en-US"/>
        </w:rPr>
        <w:t xml:space="preserve"> of our </w:t>
      </w:r>
      <w:proofErr w:type="spellStart"/>
      <w:r w:rsidR="008A60E5" w:rsidRPr="007658E0">
        <w:rPr>
          <w:rFonts w:ascii="Verdana" w:hAnsi="Verdana"/>
          <w:szCs w:val="24"/>
          <w:lang w:val="en-US"/>
        </w:rPr>
        <w:t>cyb</w:t>
      </w:r>
      <w:r w:rsidR="006B1A4F" w:rsidRPr="007658E0">
        <w:rPr>
          <w:rFonts w:ascii="Verdana" w:hAnsi="Verdana"/>
          <w:szCs w:val="24"/>
          <w:lang w:val="en-US"/>
        </w:rPr>
        <w:t>e</w:t>
      </w:r>
      <w:r w:rsidR="008A60E5" w:rsidRPr="007658E0">
        <w:rPr>
          <w:rFonts w:ascii="Verdana" w:hAnsi="Verdana"/>
          <w:szCs w:val="24"/>
          <w:lang w:val="en-US"/>
        </w:rPr>
        <w:t>rsecurity</w:t>
      </w:r>
      <w:proofErr w:type="spellEnd"/>
      <w:r w:rsidR="008A60E5" w:rsidRPr="007658E0">
        <w:rPr>
          <w:rFonts w:ascii="Verdana" w:hAnsi="Verdana"/>
          <w:szCs w:val="24"/>
          <w:lang w:val="en-US"/>
        </w:rPr>
        <w:t xml:space="preserve"> group</w:t>
      </w:r>
      <w:r w:rsidRPr="007658E0">
        <w:rPr>
          <w:rFonts w:ascii="Verdana" w:hAnsi="Verdana"/>
          <w:szCs w:val="24"/>
          <w:lang w:val="en-US"/>
        </w:rPr>
        <w:t>: Robert Kahn</w:t>
      </w:r>
      <w:r w:rsidR="008A60E5" w:rsidRPr="007658E0">
        <w:rPr>
          <w:rFonts w:ascii="Verdana" w:hAnsi="Verdana"/>
          <w:szCs w:val="24"/>
          <w:lang w:val="en-US"/>
        </w:rPr>
        <w:t>, one of the le</w:t>
      </w:r>
      <w:r w:rsidRPr="007658E0">
        <w:rPr>
          <w:rFonts w:ascii="Verdana" w:hAnsi="Verdana"/>
          <w:szCs w:val="24"/>
          <w:lang w:val="en-US"/>
        </w:rPr>
        <w:t xml:space="preserve">gendary fathers of the Internet; </w:t>
      </w:r>
      <w:proofErr w:type="spellStart"/>
      <w:r w:rsidRPr="007658E0">
        <w:rPr>
          <w:rFonts w:ascii="Verdana" w:hAnsi="Verdana"/>
          <w:szCs w:val="24"/>
          <w:lang w:val="en-US"/>
        </w:rPr>
        <w:t>Hamadoun</w:t>
      </w:r>
      <w:proofErr w:type="spellEnd"/>
      <w:r w:rsidRPr="007658E0">
        <w:rPr>
          <w:rFonts w:ascii="Verdana" w:hAnsi="Verdana"/>
          <w:szCs w:val="24"/>
          <w:lang w:val="en-US"/>
        </w:rPr>
        <w:t xml:space="preserve"> </w:t>
      </w:r>
      <w:proofErr w:type="spellStart"/>
      <w:r w:rsidRPr="007658E0">
        <w:rPr>
          <w:rFonts w:ascii="Verdana" w:hAnsi="Verdana"/>
          <w:szCs w:val="24"/>
          <w:lang w:val="en-US"/>
        </w:rPr>
        <w:t>Touré</w:t>
      </w:r>
      <w:proofErr w:type="spellEnd"/>
      <w:r w:rsidRPr="007658E0">
        <w:rPr>
          <w:rFonts w:ascii="Verdana" w:hAnsi="Verdana"/>
          <w:szCs w:val="24"/>
          <w:lang w:val="en-US"/>
        </w:rPr>
        <w:t xml:space="preserve">, Secretary General of the ITU; Ambassador </w:t>
      </w:r>
      <w:proofErr w:type="spellStart"/>
      <w:r w:rsidRPr="007658E0">
        <w:rPr>
          <w:rFonts w:ascii="Verdana" w:hAnsi="Verdana"/>
          <w:szCs w:val="24"/>
          <w:lang w:val="en-US"/>
        </w:rPr>
        <w:t>Gábor</w:t>
      </w:r>
      <w:proofErr w:type="spellEnd"/>
      <w:r w:rsidRPr="007658E0">
        <w:rPr>
          <w:rFonts w:ascii="Verdana" w:hAnsi="Verdana"/>
          <w:szCs w:val="24"/>
          <w:lang w:val="en-US"/>
        </w:rPr>
        <w:t xml:space="preserve"> </w:t>
      </w:r>
      <w:proofErr w:type="spellStart"/>
      <w:r w:rsidRPr="007658E0">
        <w:rPr>
          <w:rFonts w:ascii="Verdana" w:hAnsi="Verdana"/>
          <w:szCs w:val="24"/>
          <w:lang w:val="en-US"/>
        </w:rPr>
        <w:t>Iklód</w:t>
      </w:r>
      <w:r w:rsidR="008A60E5" w:rsidRPr="007658E0">
        <w:rPr>
          <w:rFonts w:ascii="Verdana" w:hAnsi="Verdana"/>
          <w:szCs w:val="24"/>
          <w:lang w:val="en-US"/>
        </w:rPr>
        <w:t>y</w:t>
      </w:r>
      <w:proofErr w:type="spellEnd"/>
      <w:r w:rsidR="008A60E5" w:rsidRPr="007658E0">
        <w:rPr>
          <w:rFonts w:ascii="Verdana" w:hAnsi="Verdana"/>
          <w:szCs w:val="24"/>
          <w:lang w:val="en-US"/>
        </w:rPr>
        <w:t>, long-time Assistant Secretar</w:t>
      </w:r>
      <w:r w:rsidRPr="007658E0">
        <w:rPr>
          <w:rFonts w:ascii="Verdana" w:hAnsi="Verdana"/>
          <w:szCs w:val="24"/>
          <w:lang w:val="en-US"/>
        </w:rPr>
        <w:t>y General of NATO for Emerging Security Challenges; Profes</w:t>
      </w:r>
      <w:r w:rsidR="00277B0F" w:rsidRPr="007658E0">
        <w:rPr>
          <w:rFonts w:ascii="Verdana" w:hAnsi="Verdana"/>
          <w:szCs w:val="24"/>
          <w:lang w:val="en-US"/>
        </w:rPr>
        <w:t xml:space="preserve">sor Howard Schmidt, the </w:t>
      </w:r>
      <w:r w:rsidR="00890E36">
        <w:rPr>
          <w:rFonts w:ascii="Verdana" w:hAnsi="Verdana"/>
          <w:szCs w:val="24"/>
          <w:lang w:val="en-US"/>
        </w:rPr>
        <w:t xml:space="preserve">former </w:t>
      </w:r>
      <w:proofErr w:type="spellStart"/>
      <w:r w:rsidR="00277B0F" w:rsidRPr="007658E0">
        <w:rPr>
          <w:rFonts w:ascii="Verdana" w:hAnsi="Verdana"/>
          <w:szCs w:val="24"/>
          <w:lang w:val="en-US"/>
        </w:rPr>
        <w:t>Cybersecurity</w:t>
      </w:r>
      <w:proofErr w:type="spellEnd"/>
      <w:r w:rsidR="00277B0F" w:rsidRPr="007658E0">
        <w:rPr>
          <w:rFonts w:ascii="Verdana" w:hAnsi="Verdana"/>
          <w:szCs w:val="24"/>
          <w:lang w:val="en-US"/>
        </w:rPr>
        <w:t xml:space="preserve"> Coordinator, “</w:t>
      </w:r>
      <w:r w:rsidRPr="007658E0">
        <w:rPr>
          <w:rFonts w:ascii="Verdana" w:hAnsi="Verdana"/>
          <w:szCs w:val="24"/>
          <w:lang w:val="en-US"/>
        </w:rPr>
        <w:t>Cyber Czar</w:t>
      </w:r>
      <w:r w:rsidR="00277B0F" w:rsidRPr="007658E0">
        <w:rPr>
          <w:rFonts w:ascii="Verdana" w:hAnsi="Verdana"/>
          <w:szCs w:val="24"/>
          <w:lang w:val="en-US"/>
        </w:rPr>
        <w:t>”, at the Obama White House</w:t>
      </w:r>
      <w:r w:rsidR="008A60E5" w:rsidRPr="007658E0">
        <w:rPr>
          <w:rFonts w:ascii="Verdana" w:hAnsi="Verdana"/>
          <w:szCs w:val="24"/>
          <w:lang w:val="en-US"/>
        </w:rPr>
        <w:t xml:space="preserve">; </w:t>
      </w:r>
      <w:proofErr w:type="spellStart"/>
      <w:r w:rsidR="008A60E5" w:rsidRPr="007658E0">
        <w:rPr>
          <w:rFonts w:ascii="Verdana" w:hAnsi="Verdana"/>
          <w:szCs w:val="24"/>
          <w:lang w:val="en-US"/>
        </w:rPr>
        <w:t>U</w:t>
      </w:r>
      <w:r w:rsidRPr="007658E0">
        <w:rPr>
          <w:rFonts w:ascii="Verdana" w:hAnsi="Verdana"/>
          <w:szCs w:val="24"/>
          <w:lang w:val="en-US"/>
        </w:rPr>
        <w:t>do</w:t>
      </w:r>
      <w:proofErr w:type="spellEnd"/>
      <w:r w:rsidRPr="007658E0">
        <w:rPr>
          <w:rFonts w:ascii="Verdana" w:hAnsi="Verdana"/>
          <w:szCs w:val="24"/>
          <w:lang w:val="en-US"/>
        </w:rPr>
        <w:t xml:space="preserve"> </w:t>
      </w:r>
      <w:proofErr w:type="spellStart"/>
      <w:r w:rsidRPr="007658E0">
        <w:rPr>
          <w:rFonts w:ascii="Verdana" w:hAnsi="Verdana"/>
          <w:szCs w:val="24"/>
          <w:lang w:val="en-US"/>
        </w:rPr>
        <w:t>Helmbrecht</w:t>
      </w:r>
      <w:proofErr w:type="spellEnd"/>
      <w:r w:rsidRPr="007658E0">
        <w:rPr>
          <w:rFonts w:ascii="Verdana" w:hAnsi="Verdana"/>
          <w:szCs w:val="24"/>
          <w:lang w:val="en-US"/>
        </w:rPr>
        <w:t xml:space="preserve">, </w:t>
      </w:r>
      <w:r w:rsidR="00D32CCD">
        <w:rPr>
          <w:rFonts w:ascii="Verdana" w:hAnsi="Verdana"/>
          <w:szCs w:val="24"/>
          <w:lang w:val="en-US"/>
        </w:rPr>
        <w:t xml:space="preserve">Executive </w:t>
      </w:r>
      <w:r w:rsidRPr="007658E0">
        <w:rPr>
          <w:rFonts w:ascii="Verdana" w:hAnsi="Verdana"/>
          <w:szCs w:val="24"/>
          <w:lang w:val="en-US"/>
        </w:rPr>
        <w:t>Direc</w:t>
      </w:r>
      <w:r w:rsidR="00D32CCD">
        <w:rPr>
          <w:rFonts w:ascii="Verdana" w:hAnsi="Verdana"/>
          <w:szCs w:val="24"/>
          <w:lang w:val="en-US"/>
        </w:rPr>
        <w:t>tor of the European Union</w:t>
      </w:r>
      <w:r w:rsidRPr="007658E0">
        <w:rPr>
          <w:rFonts w:ascii="Verdana" w:hAnsi="Verdana"/>
          <w:szCs w:val="24"/>
          <w:lang w:val="en-US"/>
        </w:rPr>
        <w:t xml:space="preserve"> Agency </w:t>
      </w:r>
      <w:r w:rsidR="00D32CCD">
        <w:rPr>
          <w:rFonts w:ascii="Verdana" w:hAnsi="Verdana"/>
          <w:szCs w:val="24"/>
          <w:lang w:val="en-US"/>
        </w:rPr>
        <w:t xml:space="preserve">for </w:t>
      </w:r>
      <w:r w:rsidR="00D32CCD">
        <w:rPr>
          <w:rFonts w:ascii="Verdana" w:hAnsi="Verdana"/>
          <w:szCs w:val="24"/>
          <w:lang w:val="en-US"/>
        </w:rPr>
        <w:lastRenderedPageBreak/>
        <w:t xml:space="preserve">Network and Information Security, </w:t>
      </w:r>
      <w:r w:rsidRPr="007658E0">
        <w:rPr>
          <w:rFonts w:ascii="Verdana" w:hAnsi="Verdana"/>
          <w:szCs w:val="24"/>
          <w:lang w:val="en-US"/>
        </w:rPr>
        <w:t xml:space="preserve">ENISA; </w:t>
      </w:r>
      <w:proofErr w:type="spellStart"/>
      <w:r w:rsidRPr="007658E0">
        <w:rPr>
          <w:rFonts w:ascii="Verdana" w:hAnsi="Verdana"/>
          <w:szCs w:val="24"/>
          <w:lang w:val="en-US"/>
        </w:rPr>
        <w:t>Mohd</w:t>
      </w:r>
      <w:proofErr w:type="spellEnd"/>
      <w:r w:rsidRPr="007658E0">
        <w:rPr>
          <w:rFonts w:ascii="Verdana" w:hAnsi="Verdana"/>
          <w:szCs w:val="24"/>
          <w:lang w:val="en-US"/>
        </w:rPr>
        <w:t xml:space="preserve">. </w:t>
      </w:r>
      <w:proofErr w:type="spellStart"/>
      <w:r w:rsidR="00B20992">
        <w:rPr>
          <w:rFonts w:ascii="Verdana" w:hAnsi="Verdana"/>
          <w:szCs w:val="24"/>
          <w:lang w:val="en-US"/>
        </w:rPr>
        <w:t>Noor</w:t>
      </w:r>
      <w:proofErr w:type="spellEnd"/>
      <w:r w:rsidR="00B20992">
        <w:rPr>
          <w:rFonts w:ascii="Verdana" w:hAnsi="Verdana"/>
          <w:szCs w:val="24"/>
          <w:lang w:val="en-US"/>
        </w:rPr>
        <w:t xml:space="preserve"> </w:t>
      </w:r>
      <w:proofErr w:type="spellStart"/>
      <w:r w:rsidR="00B20992">
        <w:rPr>
          <w:rFonts w:ascii="Verdana" w:hAnsi="Verdana"/>
          <w:szCs w:val="24"/>
          <w:lang w:val="en-US"/>
        </w:rPr>
        <w:t>Amin</w:t>
      </w:r>
      <w:proofErr w:type="spellEnd"/>
      <w:r w:rsidR="00B20992">
        <w:rPr>
          <w:rFonts w:ascii="Verdana" w:hAnsi="Verdana"/>
          <w:szCs w:val="24"/>
          <w:lang w:val="en-US"/>
        </w:rPr>
        <w:t>, the Chairman</w:t>
      </w:r>
      <w:r w:rsidRPr="007658E0">
        <w:rPr>
          <w:rFonts w:ascii="Verdana" w:hAnsi="Verdana"/>
          <w:szCs w:val="24"/>
          <w:lang w:val="en-US"/>
        </w:rPr>
        <w:t xml:space="preserve"> of IMPACT</w:t>
      </w:r>
      <w:r w:rsidR="00B20992">
        <w:rPr>
          <w:rFonts w:ascii="Verdana" w:hAnsi="Verdana"/>
          <w:szCs w:val="24"/>
          <w:lang w:val="en-US"/>
        </w:rPr>
        <w:t>, the International Multilateral Partnership Against Cyber Threats</w:t>
      </w:r>
      <w:r w:rsidR="00A36452" w:rsidRPr="007658E0">
        <w:rPr>
          <w:rFonts w:ascii="Verdana" w:hAnsi="Verdana"/>
          <w:szCs w:val="24"/>
          <w:lang w:val="en-US"/>
        </w:rPr>
        <w:t xml:space="preserve">; Ambassador-at-Large </w:t>
      </w:r>
      <w:proofErr w:type="spellStart"/>
      <w:r w:rsidR="00A36452" w:rsidRPr="007658E0">
        <w:rPr>
          <w:rFonts w:ascii="Verdana" w:hAnsi="Verdana"/>
          <w:szCs w:val="24"/>
          <w:lang w:val="en-US"/>
        </w:rPr>
        <w:t>Andrey</w:t>
      </w:r>
      <w:proofErr w:type="spellEnd"/>
      <w:r w:rsidR="00A36452" w:rsidRPr="007658E0">
        <w:rPr>
          <w:rFonts w:ascii="Verdana" w:hAnsi="Verdana"/>
          <w:szCs w:val="24"/>
          <w:lang w:val="en-US"/>
        </w:rPr>
        <w:t xml:space="preserve"> </w:t>
      </w:r>
      <w:proofErr w:type="spellStart"/>
      <w:r w:rsidR="00A36452" w:rsidRPr="007658E0">
        <w:rPr>
          <w:rFonts w:ascii="Verdana" w:hAnsi="Verdana"/>
          <w:szCs w:val="24"/>
          <w:lang w:val="en-US"/>
        </w:rPr>
        <w:t>Krutskih</w:t>
      </w:r>
      <w:proofErr w:type="spellEnd"/>
      <w:r w:rsidR="00A36452" w:rsidRPr="007658E0">
        <w:rPr>
          <w:rFonts w:ascii="Verdana" w:hAnsi="Verdana"/>
          <w:szCs w:val="24"/>
          <w:lang w:val="en-US"/>
        </w:rPr>
        <w:t>, since many years the Russian spokesman for cyber security in the UN.</w:t>
      </w:r>
      <w:r w:rsidR="00263366" w:rsidRPr="007658E0">
        <w:rPr>
          <w:rFonts w:ascii="Verdana" w:hAnsi="Verdana"/>
          <w:szCs w:val="24"/>
          <w:lang w:val="en-US"/>
        </w:rPr>
        <w:t xml:space="preserve"> </w:t>
      </w:r>
      <w:proofErr w:type="gramStart"/>
      <w:r w:rsidR="00263366" w:rsidRPr="007658E0">
        <w:rPr>
          <w:rFonts w:ascii="Verdana" w:hAnsi="Verdana"/>
          <w:szCs w:val="24"/>
          <w:lang w:val="en-US"/>
        </w:rPr>
        <w:t xml:space="preserve">And from India, of course, since last year, our host, President </w:t>
      </w:r>
      <w:proofErr w:type="spellStart"/>
      <w:r w:rsidR="00263366" w:rsidRPr="007658E0">
        <w:rPr>
          <w:rFonts w:ascii="Verdana" w:hAnsi="Verdana"/>
          <w:szCs w:val="24"/>
          <w:lang w:val="en-US"/>
        </w:rPr>
        <w:t>Pavan</w:t>
      </w:r>
      <w:proofErr w:type="spellEnd"/>
      <w:r w:rsidR="00263366" w:rsidRPr="007658E0">
        <w:rPr>
          <w:rFonts w:ascii="Verdana" w:hAnsi="Verdana"/>
          <w:szCs w:val="24"/>
          <w:lang w:val="en-US"/>
        </w:rPr>
        <w:t xml:space="preserve"> </w:t>
      </w:r>
      <w:proofErr w:type="spellStart"/>
      <w:r w:rsidR="00263366" w:rsidRPr="007658E0">
        <w:rPr>
          <w:rFonts w:ascii="Verdana" w:hAnsi="Verdana"/>
          <w:szCs w:val="24"/>
          <w:lang w:val="en-US"/>
        </w:rPr>
        <w:t>Duggal</w:t>
      </w:r>
      <w:proofErr w:type="spellEnd"/>
      <w:r w:rsidR="00263366" w:rsidRPr="007658E0">
        <w:rPr>
          <w:rFonts w:ascii="Verdana" w:hAnsi="Verdana"/>
          <w:szCs w:val="24"/>
          <w:lang w:val="en-US"/>
        </w:rPr>
        <w:t>.</w:t>
      </w:r>
      <w:proofErr w:type="gramEnd"/>
      <w:r w:rsidR="00810DA9" w:rsidRPr="007658E0">
        <w:rPr>
          <w:rFonts w:ascii="Verdana" w:hAnsi="Verdana"/>
          <w:szCs w:val="24"/>
          <w:lang w:val="en-US"/>
        </w:rPr>
        <w:t xml:space="preserve"> W</w:t>
      </w:r>
      <w:r w:rsidR="008A60E5" w:rsidRPr="007658E0">
        <w:rPr>
          <w:rFonts w:ascii="Verdana" w:hAnsi="Verdana"/>
          <w:szCs w:val="24"/>
          <w:lang w:val="en-US"/>
        </w:rPr>
        <w:t>e a</w:t>
      </w:r>
      <w:r w:rsidR="00810DA9" w:rsidRPr="007658E0">
        <w:rPr>
          <w:rFonts w:ascii="Verdana" w:hAnsi="Verdana"/>
          <w:szCs w:val="24"/>
          <w:lang w:val="en-US"/>
        </w:rPr>
        <w:t>re all happy to</w:t>
      </w:r>
      <w:r w:rsidR="001A1641" w:rsidRPr="007658E0">
        <w:rPr>
          <w:rFonts w:ascii="Verdana" w:hAnsi="Verdana"/>
          <w:szCs w:val="24"/>
          <w:lang w:val="en-US"/>
        </w:rPr>
        <w:t xml:space="preserve"> </w:t>
      </w:r>
      <w:r w:rsidR="00810DA9" w:rsidRPr="007658E0">
        <w:rPr>
          <w:rFonts w:ascii="Verdana" w:hAnsi="Verdana"/>
          <w:szCs w:val="24"/>
          <w:lang w:val="en-US"/>
        </w:rPr>
        <w:t>be able to c</w:t>
      </w:r>
      <w:r w:rsidR="001A1641" w:rsidRPr="007658E0">
        <w:rPr>
          <w:rFonts w:ascii="Verdana" w:hAnsi="Verdana"/>
          <w:szCs w:val="24"/>
          <w:lang w:val="en-US"/>
        </w:rPr>
        <w:t>o</w:t>
      </w:r>
      <w:r w:rsidR="00810DA9" w:rsidRPr="007658E0">
        <w:rPr>
          <w:rFonts w:ascii="Verdana" w:hAnsi="Verdana"/>
          <w:szCs w:val="24"/>
          <w:lang w:val="en-US"/>
        </w:rPr>
        <w:t xml:space="preserve">unt on his experience and </w:t>
      </w:r>
      <w:r w:rsidR="008A60E5" w:rsidRPr="007658E0">
        <w:rPr>
          <w:rFonts w:ascii="Verdana" w:hAnsi="Verdana"/>
          <w:szCs w:val="24"/>
          <w:lang w:val="en-US"/>
        </w:rPr>
        <w:t>visio</w:t>
      </w:r>
      <w:r w:rsidR="00810DA9" w:rsidRPr="007658E0">
        <w:rPr>
          <w:rFonts w:ascii="Verdana" w:hAnsi="Verdana"/>
          <w:szCs w:val="24"/>
          <w:lang w:val="en-US"/>
        </w:rPr>
        <w:t>n.</w:t>
      </w:r>
    </w:p>
    <w:p w:rsidR="001A1641" w:rsidRPr="007658E0" w:rsidRDefault="001A1641" w:rsidP="007A3B05">
      <w:pPr>
        <w:spacing w:line="360" w:lineRule="auto"/>
        <w:rPr>
          <w:rFonts w:ascii="Verdana" w:hAnsi="Verdana"/>
          <w:szCs w:val="24"/>
          <w:lang w:val="en-US"/>
        </w:rPr>
      </w:pPr>
      <w:r w:rsidRPr="007658E0">
        <w:rPr>
          <w:rFonts w:ascii="Verdana" w:hAnsi="Verdana"/>
          <w:szCs w:val="24"/>
          <w:lang w:val="en-US"/>
        </w:rPr>
        <w:t xml:space="preserve">As already prefigured in Professor </w:t>
      </w:r>
      <w:proofErr w:type="spellStart"/>
      <w:r w:rsidRPr="007658E0">
        <w:rPr>
          <w:rFonts w:ascii="Verdana" w:hAnsi="Verdana"/>
          <w:szCs w:val="24"/>
          <w:lang w:val="en-US"/>
        </w:rPr>
        <w:t>Zichichi’s</w:t>
      </w:r>
      <w:proofErr w:type="spellEnd"/>
      <w:r w:rsidRPr="007658E0">
        <w:rPr>
          <w:rFonts w:ascii="Verdana" w:hAnsi="Verdana"/>
          <w:szCs w:val="24"/>
          <w:lang w:val="en-US"/>
        </w:rPr>
        <w:t xml:space="preserve"> slides, our group has from the outset been less concerned with the technicalities of cyber protection, rather we</w:t>
      </w:r>
      <w:r w:rsidR="00A03942" w:rsidRPr="007658E0">
        <w:rPr>
          <w:rFonts w:ascii="Verdana" w:hAnsi="Verdana"/>
          <w:szCs w:val="24"/>
          <w:lang w:val="en-US"/>
        </w:rPr>
        <w:t xml:space="preserve"> have</w:t>
      </w:r>
      <w:r w:rsidRPr="007658E0">
        <w:rPr>
          <w:rFonts w:ascii="Verdana" w:hAnsi="Verdana"/>
          <w:szCs w:val="24"/>
          <w:lang w:val="en-US"/>
        </w:rPr>
        <w:t xml:space="preserve"> tried to make a contribution to the ove</w:t>
      </w:r>
      <w:r w:rsidR="00277B0F" w:rsidRPr="007658E0">
        <w:rPr>
          <w:rFonts w:ascii="Verdana" w:hAnsi="Verdana"/>
          <w:szCs w:val="24"/>
          <w:lang w:val="en-US"/>
        </w:rPr>
        <w:t>r</w:t>
      </w:r>
      <w:r w:rsidRPr="007658E0">
        <w:rPr>
          <w:rFonts w:ascii="Verdana" w:hAnsi="Verdana"/>
          <w:szCs w:val="24"/>
          <w:lang w:val="en-US"/>
        </w:rPr>
        <w:t>riding issues of ordering cyberspace and make it a pe</w:t>
      </w:r>
      <w:r w:rsidR="00D2040E" w:rsidRPr="007658E0">
        <w:rPr>
          <w:rFonts w:ascii="Verdana" w:hAnsi="Verdana"/>
          <w:szCs w:val="24"/>
          <w:lang w:val="en-US"/>
        </w:rPr>
        <w:t>a</w:t>
      </w:r>
      <w:r w:rsidRPr="007658E0">
        <w:rPr>
          <w:rFonts w:ascii="Verdana" w:hAnsi="Verdana"/>
          <w:szCs w:val="24"/>
          <w:lang w:val="en-US"/>
        </w:rPr>
        <w:t xml:space="preserve">ceful, </w:t>
      </w:r>
      <w:r w:rsidR="00ED4D74" w:rsidRPr="007658E0">
        <w:rPr>
          <w:rFonts w:ascii="Verdana" w:hAnsi="Verdana"/>
          <w:szCs w:val="24"/>
          <w:lang w:val="en-US"/>
        </w:rPr>
        <w:t>stable</w:t>
      </w:r>
      <w:r w:rsidR="008416E2">
        <w:rPr>
          <w:rFonts w:ascii="Verdana" w:hAnsi="Verdana"/>
          <w:szCs w:val="24"/>
          <w:lang w:val="en-US"/>
        </w:rPr>
        <w:t>,</w:t>
      </w:r>
      <w:r w:rsidR="00ED4D74" w:rsidRPr="007658E0">
        <w:rPr>
          <w:rFonts w:ascii="Verdana" w:hAnsi="Verdana"/>
          <w:szCs w:val="24"/>
          <w:lang w:val="en-US"/>
        </w:rPr>
        <w:t xml:space="preserve"> legally regulated environment.</w:t>
      </w:r>
      <w:r w:rsidR="00D2040E" w:rsidRPr="007658E0">
        <w:rPr>
          <w:rFonts w:ascii="Verdana" w:hAnsi="Verdana"/>
          <w:szCs w:val="24"/>
          <w:lang w:val="en-US"/>
        </w:rPr>
        <w:t xml:space="preserve"> Managing cyber </w:t>
      </w:r>
      <w:r w:rsidR="00511718" w:rsidRPr="007658E0">
        <w:rPr>
          <w:rFonts w:ascii="Verdana" w:hAnsi="Verdana"/>
          <w:szCs w:val="24"/>
          <w:lang w:val="en-US"/>
        </w:rPr>
        <w:t>conflict</w:t>
      </w:r>
      <w:r w:rsidR="00D2040E" w:rsidRPr="007658E0">
        <w:rPr>
          <w:rFonts w:ascii="Verdana" w:hAnsi="Verdana"/>
          <w:szCs w:val="24"/>
          <w:lang w:val="en-US"/>
        </w:rPr>
        <w:t xml:space="preserve"> </w:t>
      </w:r>
      <w:r w:rsidR="00511718" w:rsidRPr="007658E0">
        <w:rPr>
          <w:rFonts w:ascii="Verdana" w:hAnsi="Verdana"/>
          <w:szCs w:val="24"/>
          <w:lang w:val="en-US"/>
        </w:rPr>
        <w:t>has been our m</w:t>
      </w:r>
      <w:r w:rsidR="00D2040E" w:rsidRPr="007658E0">
        <w:rPr>
          <w:rFonts w:ascii="Verdana" w:hAnsi="Verdana"/>
          <w:szCs w:val="24"/>
          <w:lang w:val="en-US"/>
        </w:rPr>
        <w:t>ajor emphasis</w:t>
      </w:r>
      <w:r w:rsidR="00511718" w:rsidRPr="007658E0">
        <w:rPr>
          <w:rFonts w:ascii="Verdana" w:hAnsi="Verdana"/>
          <w:szCs w:val="24"/>
          <w:lang w:val="en-US"/>
        </w:rPr>
        <w:t>. We have always belie</w:t>
      </w:r>
      <w:r w:rsidR="0004432D" w:rsidRPr="007658E0">
        <w:rPr>
          <w:rFonts w:ascii="Verdana" w:hAnsi="Verdana"/>
          <w:szCs w:val="24"/>
          <w:lang w:val="en-US"/>
        </w:rPr>
        <w:t>ved that starting from a broad</w:t>
      </w:r>
      <w:r w:rsidR="00511718" w:rsidRPr="007658E0">
        <w:rPr>
          <w:rFonts w:ascii="Verdana" w:hAnsi="Verdana"/>
          <w:szCs w:val="24"/>
          <w:lang w:val="en-US"/>
        </w:rPr>
        <w:t xml:space="preserve"> analysis and grasp of the underlying</w:t>
      </w:r>
      <w:r w:rsidR="00F80CA0" w:rsidRPr="007658E0">
        <w:rPr>
          <w:rFonts w:ascii="Verdana" w:hAnsi="Verdana"/>
          <w:szCs w:val="24"/>
          <w:lang w:val="en-US"/>
        </w:rPr>
        <w:t xml:space="preserve"> te</w:t>
      </w:r>
      <w:r w:rsidR="00277B0F" w:rsidRPr="007658E0">
        <w:rPr>
          <w:rFonts w:ascii="Verdana" w:hAnsi="Verdana"/>
          <w:szCs w:val="24"/>
          <w:lang w:val="en-US"/>
        </w:rPr>
        <w:t xml:space="preserve">chnological realities, working </w:t>
      </w:r>
      <w:r w:rsidR="00F80CA0" w:rsidRPr="007658E0">
        <w:rPr>
          <w:rFonts w:ascii="Verdana" w:hAnsi="Verdana"/>
          <w:szCs w:val="24"/>
          <w:lang w:val="en-US"/>
        </w:rPr>
        <w:t>on the more conceptual perspective</w:t>
      </w:r>
      <w:r w:rsidR="00E279F5" w:rsidRPr="007658E0">
        <w:rPr>
          <w:rFonts w:ascii="Verdana" w:hAnsi="Verdana"/>
          <w:szCs w:val="24"/>
          <w:lang w:val="en-US"/>
        </w:rPr>
        <w:t>s</w:t>
      </w:r>
      <w:r w:rsidR="00F80CA0" w:rsidRPr="007658E0">
        <w:rPr>
          <w:rFonts w:ascii="Verdana" w:hAnsi="Verdana"/>
          <w:szCs w:val="24"/>
          <w:lang w:val="en-US"/>
        </w:rPr>
        <w:t xml:space="preserve"> is essential</w:t>
      </w:r>
    </w:p>
    <w:p w:rsidR="00D2040E" w:rsidRPr="007658E0" w:rsidRDefault="00ED4D74" w:rsidP="007A3B05">
      <w:pPr>
        <w:spacing w:line="360" w:lineRule="auto"/>
        <w:rPr>
          <w:rFonts w:ascii="Verdana" w:hAnsi="Verdana"/>
          <w:szCs w:val="24"/>
          <w:lang w:val="en-US"/>
        </w:rPr>
      </w:pPr>
      <w:r w:rsidRPr="007658E0">
        <w:rPr>
          <w:rFonts w:ascii="Verdana" w:hAnsi="Verdana"/>
          <w:szCs w:val="24"/>
          <w:lang w:val="en-US"/>
        </w:rPr>
        <w:t xml:space="preserve">Our first comprehensive </w:t>
      </w:r>
      <w:r w:rsidR="00D2040E" w:rsidRPr="007658E0">
        <w:rPr>
          <w:rFonts w:ascii="Verdana" w:hAnsi="Verdana"/>
          <w:szCs w:val="24"/>
          <w:lang w:val="en-US"/>
        </w:rPr>
        <w:t xml:space="preserve">document, drafted in 2001 characteristically read: “Toward a Universal Order of Cyberspace. </w:t>
      </w:r>
      <w:proofErr w:type="gramStart"/>
      <w:r w:rsidR="00D2040E" w:rsidRPr="007658E0">
        <w:rPr>
          <w:rFonts w:ascii="Verdana" w:hAnsi="Verdana"/>
          <w:szCs w:val="24"/>
          <w:lang w:val="en-US"/>
        </w:rPr>
        <w:t>Managing the Threat from Cyber Crime to Cyber War”.</w:t>
      </w:r>
      <w:proofErr w:type="gramEnd"/>
      <w:r w:rsidR="00D2040E" w:rsidRPr="007658E0">
        <w:rPr>
          <w:rFonts w:ascii="Verdana" w:hAnsi="Verdana"/>
          <w:szCs w:val="24"/>
          <w:lang w:val="en-US"/>
        </w:rPr>
        <w:t xml:space="preserve"> In an amended </w:t>
      </w:r>
      <w:r w:rsidR="00511718" w:rsidRPr="007658E0">
        <w:rPr>
          <w:rFonts w:ascii="Verdana" w:hAnsi="Verdana"/>
          <w:szCs w:val="24"/>
          <w:lang w:val="en-US"/>
        </w:rPr>
        <w:t>versio</w:t>
      </w:r>
      <w:r w:rsidR="00D2040E" w:rsidRPr="007658E0">
        <w:rPr>
          <w:rFonts w:ascii="Verdana" w:hAnsi="Verdana"/>
          <w:szCs w:val="24"/>
          <w:lang w:val="en-US"/>
        </w:rPr>
        <w:t xml:space="preserve">n we introduced it as a conference document at the first phase of the World Summit on the Information Society in 2003. </w:t>
      </w:r>
      <w:r w:rsidR="00511718" w:rsidRPr="007658E0">
        <w:rPr>
          <w:rFonts w:ascii="Verdana" w:hAnsi="Verdana"/>
          <w:szCs w:val="24"/>
          <w:lang w:val="en-US"/>
        </w:rPr>
        <w:t>From later documents, suffice it to cite our very conceptu</w:t>
      </w:r>
      <w:r w:rsidR="00EB3E09" w:rsidRPr="007658E0">
        <w:rPr>
          <w:rFonts w:ascii="Verdana" w:hAnsi="Verdana"/>
          <w:szCs w:val="24"/>
          <w:lang w:val="en-US"/>
        </w:rPr>
        <w:t>al document of 2009, the</w:t>
      </w:r>
      <w:r w:rsidR="00511718" w:rsidRPr="007658E0">
        <w:rPr>
          <w:rFonts w:ascii="Verdana" w:hAnsi="Verdana"/>
          <w:szCs w:val="24"/>
          <w:lang w:val="en-US"/>
        </w:rPr>
        <w:t xml:space="preserve"> “</w:t>
      </w:r>
      <w:proofErr w:type="spellStart"/>
      <w:r w:rsidR="00F80CA0" w:rsidRPr="007658E0">
        <w:rPr>
          <w:rFonts w:ascii="Verdana" w:hAnsi="Verdana"/>
          <w:szCs w:val="24"/>
          <w:lang w:val="en-US"/>
        </w:rPr>
        <w:t>Eri</w:t>
      </w:r>
      <w:r w:rsidR="00511718" w:rsidRPr="007658E0">
        <w:rPr>
          <w:rFonts w:ascii="Verdana" w:hAnsi="Verdana"/>
          <w:szCs w:val="24"/>
          <w:lang w:val="en-US"/>
        </w:rPr>
        <w:t>ce</w:t>
      </w:r>
      <w:proofErr w:type="spellEnd"/>
      <w:r w:rsidR="00511718" w:rsidRPr="007658E0">
        <w:rPr>
          <w:rFonts w:ascii="Verdana" w:hAnsi="Verdana"/>
          <w:szCs w:val="24"/>
          <w:lang w:val="en-US"/>
        </w:rPr>
        <w:t xml:space="preserve"> Declaration on Principles for </w:t>
      </w:r>
      <w:proofErr w:type="gramStart"/>
      <w:r w:rsidR="00511718" w:rsidRPr="007658E0">
        <w:rPr>
          <w:rFonts w:ascii="Verdana" w:hAnsi="Verdana"/>
          <w:szCs w:val="24"/>
          <w:lang w:val="en-US"/>
        </w:rPr>
        <w:t>Stability  and</w:t>
      </w:r>
      <w:proofErr w:type="gramEnd"/>
      <w:r w:rsidR="00511718" w:rsidRPr="007658E0">
        <w:rPr>
          <w:rFonts w:ascii="Verdana" w:hAnsi="Verdana"/>
          <w:szCs w:val="24"/>
          <w:lang w:val="en-US"/>
        </w:rPr>
        <w:t xml:space="preserve"> Cyber Peace”</w:t>
      </w:r>
      <w:r w:rsidR="00F80CA0" w:rsidRPr="007658E0">
        <w:rPr>
          <w:rFonts w:ascii="Verdana" w:hAnsi="Verdana"/>
          <w:szCs w:val="24"/>
          <w:lang w:val="en-US"/>
        </w:rPr>
        <w:t>.</w:t>
      </w:r>
    </w:p>
    <w:p w:rsidR="00733A8E" w:rsidRPr="007658E0" w:rsidRDefault="00653EBB" w:rsidP="007E001C">
      <w:pPr>
        <w:spacing w:line="360" w:lineRule="auto"/>
        <w:rPr>
          <w:rFonts w:ascii="Verdana" w:hAnsi="Verdana"/>
          <w:szCs w:val="24"/>
          <w:lang w:val="en-US"/>
        </w:rPr>
      </w:pPr>
      <w:r w:rsidRPr="007658E0">
        <w:rPr>
          <w:rFonts w:ascii="Verdana" w:hAnsi="Verdana"/>
          <w:szCs w:val="24"/>
          <w:lang w:val="en-US"/>
        </w:rPr>
        <w:t xml:space="preserve">Cyber Peace </w:t>
      </w:r>
      <w:r w:rsidR="00F80CA0" w:rsidRPr="007658E0">
        <w:rPr>
          <w:rFonts w:ascii="Verdana" w:hAnsi="Verdana"/>
          <w:szCs w:val="24"/>
          <w:lang w:val="en-US"/>
        </w:rPr>
        <w:t xml:space="preserve">has </w:t>
      </w:r>
      <w:r w:rsidRPr="007658E0">
        <w:rPr>
          <w:rFonts w:ascii="Verdana" w:hAnsi="Verdana"/>
          <w:szCs w:val="24"/>
          <w:lang w:val="en-US"/>
        </w:rPr>
        <w:t>continued to be</w:t>
      </w:r>
      <w:r w:rsidR="00F80CA0" w:rsidRPr="007658E0">
        <w:rPr>
          <w:rFonts w:ascii="Verdana" w:hAnsi="Verdana"/>
          <w:szCs w:val="24"/>
          <w:lang w:val="en-US"/>
        </w:rPr>
        <w:t xml:space="preserve"> an important orientation in our work. The starting point has been our increasing concern about offensive military uses of digital technologies, unbridled by accepted codes of conduct</w:t>
      </w:r>
      <w:r w:rsidR="00A03942" w:rsidRPr="007658E0">
        <w:rPr>
          <w:rFonts w:ascii="Verdana" w:hAnsi="Verdana"/>
          <w:szCs w:val="24"/>
          <w:lang w:val="en-US"/>
        </w:rPr>
        <w:t xml:space="preserve">, but also our analysis </w:t>
      </w:r>
      <w:r w:rsidR="001F765E" w:rsidRPr="007658E0">
        <w:rPr>
          <w:rFonts w:ascii="Verdana" w:hAnsi="Verdana"/>
          <w:szCs w:val="24"/>
          <w:lang w:val="en-US"/>
        </w:rPr>
        <w:t xml:space="preserve">that cyber war is not only an elusive concept, very difficult to define or to delimit, - digital attacks on systems and cyber infrastructures hit military and non-military targets alike . </w:t>
      </w:r>
      <w:r w:rsidR="00CE61D0" w:rsidRPr="007658E0">
        <w:rPr>
          <w:rFonts w:ascii="Verdana" w:hAnsi="Verdana"/>
          <w:szCs w:val="24"/>
          <w:lang w:val="en-US"/>
        </w:rPr>
        <w:t>– but that any attack on the now all-pervasive net stru</w:t>
      </w:r>
      <w:r w:rsidR="008E4E9B" w:rsidRPr="007658E0">
        <w:rPr>
          <w:rFonts w:ascii="Verdana" w:hAnsi="Verdana"/>
          <w:szCs w:val="24"/>
          <w:lang w:val="en-US"/>
        </w:rPr>
        <w:t xml:space="preserve">ctures affects (all) digital </w:t>
      </w:r>
      <w:bookmarkStart w:id="0" w:name="_GoBack"/>
      <w:bookmarkEnd w:id="0"/>
      <w:r w:rsidR="00CE61D0" w:rsidRPr="007658E0">
        <w:rPr>
          <w:rFonts w:ascii="Verdana" w:hAnsi="Verdana"/>
          <w:szCs w:val="24"/>
          <w:lang w:val="en-US"/>
        </w:rPr>
        <w:t xml:space="preserve">effects that defy borders and societal </w:t>
      </w:r>
      <w:r w:rsidR="00CE61D0" w:rsidRPr="007658E0">
        <w:rPr>
          <w:rFonts w:ascii="Verdana" w:hAnsi="Verdana"/>
          <w:szCs w:val="24"/>
          <w:lang w:val="en-US"/>
        </w:rPr>
        <w:lastRenderedPageBreak/>
        <w:t xml:space="preserve">segments. Worse, the very notion of </w:t>
      </w:r>
      <w:proofErr w:type="spellStart"/>
      <w:r w:rsidR="00CE61D0" w:rsidRPr="007658E0">
        <w:rPr>
          <w:rFonts w:ascii="Verdana" w:hAnsi="Verdana"/>
          <w:szCs w:val="24"/>
          <w:lang w:val="en-US"/>
        </w:rPr>
        <w:t>cyber</w:t>
      </w:r>
      <w:r w:rsidR="00CE61D0" w:rsidRPr="007658E0">
        <w:rPr>
          <w:rFonts w:ascii="Verdana" w:hAnsi="Verdana"/>
          <w:i/>
          <w:szCs w:val="24"/>
          <w:lang w:val="en-US"/>
        </w:rPr>
        <w:t>warfare</w:t>
      </w:r>
      <w:proofErr w:type="spellEnd"/>
      <w:r w:rsidR="00CE61D0" w:rsidRPr="007658E0">
        <w:rPr>
          <w:rFonts w:ascii="Verdana" w:hAnsi="Verdana"/>
          <w:szCs w:val="24"/>
          <w:lang w:val="en-US"/>
        </w:rPr>
        <w:t xml:space="preserve"> is conducive to stimulat</w:t>
      </w:r>
      <w:r w:rsidR="00F95A37" w:rsidRPr="007658E0">
        <w:rPr>
          <w:rFonts w:ascii="Verdana" w:hAnsi="Verdana"/>
          <w:szCs w:val="24"/>
          <w:lang w:val="en-US"/>
        </w:rPr>
        <w:t xml:space="preserve">ing military thinking patterns </w:t>
      </w:r>
      <w:r w:rsidR="008E4E9B" w:rsidRPr="007658E0">
        <w:rPr>
          <w:rFonts w:ascii="Verdana" w:hAnsi="Verdana"/>
          <w:szCs w:val="24"/>
          <w:lang w:val="en-US"/>
        </w:rPr>
        <w:t xml:space="preserve">and analogies from conventional war with </w:t>
      </w:r>
      <w:r w:rsidR="00F95A37" w:rsidRPr="007658E0">
        <w:rPr>
          <w:rFonts w:ascii="Verdana" w:hAnsi="Verdana"/>
          <w:szCs w:val="24"/>
          <w:lang w:val="en-US"/>
        </w:rPr>
        <w:t xml:space="preserve">possibly </w:t>
      </w:r>
      <w:r w:rsidR="008E4E9B" w:rsidRPr="007658E0">
        <w:rPr>
          <w:rFonts w:ascii="Verdana" w:hAnsi="Verdana"/>
          <w:szCs w:val="24"/>
          <w:lang w:val="en-US"/>
        </w:rPr>
        <w:t>perilous conse</w:t>
      </w:r>
      <w:r w:rsidR="005114D1" w:rsidRPr="007658E0">
        <w:rPr>
          <w:rFonts w:ascii="Verdana" w:hAnsi="Verdana"/>
          <w:szCs w:val="24"/>
          <w:lang w:val="en-US"/>
        </w:rPr>
        <w:t>q</w:t>
      </w:r>
      <w:r w:rsidR="008E4E9B" w:rsidRPr="007658E0">
        <w:rPr>
          <w:rFonts w:ascii="Verdana" w:hAnsi="Verdana"/>
          <w:szCs w:val="24"/>
          <w:lang w:val="en-US"/>
        </w:rPr>
        <w:t xml:space="preserve">uences. </w:t>
      </w:r>
      <w:r w:rsidR="008E4E9B" w:rsidRPr="007658E0">
        <w:rPr>
          <w:rFonts w:ascii="Verdana" w:hAnsi="Verdana"/>
          <w:szCs w:val="24"/>
          <w:lang w:val="en-GB"/>
        </w:rPr>
        <w:t>Cyber Peace stands</w:t>
      </w:r>
      <w:r w:rsidR="007E001C" w:rsidRPr="007658E0">
        <w:rPr>
          <w:rFonts w:ascii="Verdana" w:hAnsi="Verdana"/>
          <w:szCs w:val="24"/>
          <w:lang w:val="en-GB"/>
        </w:rPr>
        <w:t xml:space="preserve"> in deliberate contrast to the negative phenomena of </w:t>
      </w:r>
      <w:proofErr w:type="spellStart"/>
      <w:r w:rsidR="007E001C" w:rsidRPr="007658E0">
        <w:rPr>
          <w:rFonts w:ascii="Verdana" w:hAnsi="Verdana"/>
          <w:szCs w:val="24"/>
          <w:lang w:val="en-GB"/>
        </w:rPr>
        <w:t>cybe</w:t>
      </w:r>
      <w:proofErr w:type="spellEnd"/>
      <w:r w:rsidR="00F95A37" w:rsidRPr="007658E0">
        <w:rPr>
          <w:rFonts w:ascii="Verdana" w:hAnsi="Verdana"/>
          <w:szCs w:val="24"/>
          <w:lang w:val="en-GB"/>
        </w:rPr>
        <w:t xml:space="preserve"> </w:t>
      </w:r>
      <w:proofErr w:type="spellStart"/>
      <w:r w:rsidR="007E001C" w:rsidRPr="007658E0">
        <w:rPr>
          <w:rFonts w:ascii="Verdana" w:hAnsi="Verdana"/>
          <w:szCs w:val="24"/>
          <w:lang w:val="en-GB"/>
        </w:rPr>
        <w:t>rwar</w:t>
      </w:r>
      <w:proofErr w:type="spellEnd"/>
      <w:r w:rsidR="007E001C" w:rsidRPr="007658E0">
        <w:rPr>
          <w:rFonts w:ascii="Verdana" w:hAnsi="Verdana"/>
          <w:szCs w:val="24"/>
          <w:lang w:val="en-GB"/>
        </w:rPr>
        <w:t xml:space="preserve">, </w:t>
      </w:r>
      <w:proofErr w:type="spellStart"/>
      <w:r w:rsidR="007E001C" w:rsidRPr="007658E0">
        <w:rPr>
          <w:rFonts w:ascii="Verdana" w:hAnsi="Verdana"/>
          <w:szCs w:val="24"/>
          <w:lang w:val="en-GB"/>
        </w:rPr>
        <w:t>cyberterrorism</w:t>
      </w:r>
      <w:proofErr w:type="spellEnd"/>
      <w:r w:rsidR="007E001C" w:rsidRPr="007658E0">
        <w:rPr>
          <w:rFonts w:ascii="Verdana" w:hAnsi="Verdana"/>
          <w:szCs w:val="24"/>
          <w:lang w:val="en-GB"/>
        </w:rPr>
        <w:t xml:space="preserve"> and cybercrime. To opt for the positive side in the war-peace antinomy implies an important change in perspective and scale of priorities, as it orients the mind towards the benefits and positive</w:t>
      </w:r>
      <w:r w:rsidR="007E001C" w:rsidRPr="007658E0">
        <w:rPr>
          <w:rFonts w:ascii="Verdana" w:hAnsi="Verdana"/>
          <w:lang w:val="en-GB"/>
        </w:rPr>
        <w:t xml:space="preserve"> potential of the Information Society and provides a goal post to that effect, reinforcing the negative connotation of </w:t>
      </w:r>
      <w:proofErr w:type="spellStart"/>
      <w:r w:rsidR="007E001C" w:rsidRPr="007658E0">
        <w:rPr>
          <w:rFonts w:ascii="Verdana" w:hAnsi="Verdana"/>
          <w:lang w:val="en-GB"/>
        </w:rPr>
        <w:t>cyberwar</w:t>
      </w:r>
      <w:proofErr w:type="spellEnd"/>
      <w:r w:rsidR="007E001C" w:rsidRPr="007658E0">
        <w:rPr>
          <w:rFonts w:ascii="Verdana" w:hAnsi="Verdana"/>
          <w:lang w:val="en-GB"/>
        </w:rPr>
        <w:t xml:space="preserve"> and related terms and calamities, and fomenting dynamic movement towards a global culture of cyber security. This attempt to delegitimize cyber war through reversing the perspective is fully aware that digital infrastructures are now all-pervasive, and will unavoidably also </w:t>
      </w:r>
      <w:proofErr w:type="gramStart"/>
      <w:r w:rsidR="007E001C" w:rsidRPr="007658E0">
        <w:rPr>
          <w:rFonts w:ascii="Verdana" w:hAnsi="Verdana"/>
          <w:lang w:val="en-GB"/>
        </w:rPr>
        <w:t>be</w:t>
      </w:r>
      <w:proofErr w:type="gramEnd"/>
      <w:r w:rsidR="007E001C" w:rsidRPr="007658E0">
        <w:rPr>
          <w:rFonts w:ascii="Verdana" w:hAnsi="Verdana"/>
          <w:lang w:val="en-GB"/>
        </w:rPr>
        <w:t xml:space="preserve"> used for hostile purposes. The over-riding objective, then, is to harness them and provide the strictest possible limits for their application.</w:t>
      </w:r>
      <w:r w:rsidR="008E4E9B" w:rsidRPr="007658E0">
        <w:rPr>
          <w:rFonts w:ascii="Verdana" w:hAnsi="Verdana"/>
          <w:lang w:val="en-GB"/>
        </w:rPr>
        <w:t xml:space="preserve"> We have attempted t</w:t>
      </w:r>
      <w:r w:rsidR="00AC70C2" w:rsidRPr="007658E0">
        <w:rPr>
          <w:rFonts w:ascii="Verdana" w:hAnsi="Verdana"/>
          <w:lang w:val="en-GB"/>
        </w:rPr>
        <w:t>o define</w:t>
      </w:r>
      <w:r w:rsidR="008E4E9B" w:rsidRPr="007658E0">
        <w:rPr>
          <w:rFonts w:ascii="Verdana" w:hAnsi="Verdana"/>
          <w:lang w:val="en-GB"/>
        </w:rPr>
        <w:t xml:space="preserve"> the peace concept in “The Quest for Cyber Peace” a book written jointly with Secretary General </w:t>
      </w:r>
      <w:proofErr w:type="spellStart"/>
      <w:r w:rsidR="008E4E9B" w:rsidRPr="007658E0">
        <w:rPr>
          <w:rFonts w:ascii="Verdana" w:hAnsi="Verdana"/>
          <w:lang w:val="en-GB"/>
        </w:rPr>
        <w:t>Touré</w:t>
      </w:r>
      <w:proofErr w:type="spellEnd"/>
      <w:r w:rsidR="008E4E9B" w:rsidRPr="007658E0">
        <w:rPr>
          <w:rFonts w:ascii="Verdana" w:hAnsi="Verdana"/>
          <w:lang w:val="en-GB"/>
        </w:rPr>
        <w:t xml:space="preserve"> and published in 2011 as a UN publication</w:t>
      </w:r>
      <w:r w:rsidR="00EB3E09" w:rsidRPr="007658E0">
        <w:rPr>
          <w:rFonts w:ascii="Verdana" w:hAnsi="Verdana"/>
          <w:lang w:val="en-GB"/>
        </w:rPr>
        <w:t>.</w:t>
      </w:r>
    </w:p>
    <w:p w:rsidR="006D5CA1" w:rsidRPr="007658E0" w:rsidRDefault="00733A8E" w:rsidP="006D5CA1">
      <w:pPr>
        <w:spacing w:line="360" w:lineRule="auto"/>
        <w:rPr>
          <w:rFonts w:ascii="Verdana" w:hAnsi="Verdana"/>
          <w:lang w:val="en-GB"/>
        </w:rPr>
      </w:pPr>
      <w:r w:rsidRPr="007658E0">
        <w:rPr>
          <w:rFonts w:ascii="Verdana" w:hAnsi="Verdana"/>
          <w:lang w:val="en-GB"/>
        </w:rPr>
        <w:t>Our a</w:t>
      </w:r>
      <w:r w:rsidR="00AC70C2" w:rsidRPr="007658E0">
        <w:rPr>
          <w:rFonts w:ascii="Verdana" w:hAnsi="Verdana"/>
          <w:lang w:val="en-GB"/>
        </w:rPr>
        <w:t>pproach and the term</w:t>
      </w:r>
      <w:r w:rsidRPr="007658E0">
        <w:rPr>
          <w:rFonts w:ascii="Verdana" w:hAnsi="Verdana"/>
          <w:lang w:val="en-GB"/>
        </w:rPr>
        <w:t xml:space="preserve"> cyber peace have been picked up in many other quarters</w:t>
      </w:r>
      <w:r w:rsidR="00AC70C2" w:rsidRPr="007658E0">
        <w:rPr>
          <w:rFonts w:ascii="Verdana" w:hAnsi="Verdana"/>
          <w:lang w:val="en-GB"/>
        </w:rPr>
        <w:t xml:space="preserve">. Those interested in our work may refer to our web page </w:t>
      </w:r>
      <w:hyperlink r:id="rId7" w:history="1">
        <w:r w:rsidR="00F6612F" w:rsidRPr="00A12AB0">
          <w:rPr>
            <w:rStyle w:val="Hipervnculo"/>
            <w:rFonts w:ascii="Verdana" w:hAnsi="Verdana"/>
            <w:lang w:val="en-GB"/>
          </w:rPr>
          <w:t>www.unibw.de/infosecur</w:t>
        </w:r>
      </w:hyperlink>
      <w:r w:rsidR="00F6612F">
        <w:rPr>
          <w:rFonts w:ascii="Verdana" w:hAnsi="Verdana"/>
          <w:lang w:val="en-GB"/>
        </w:rPr>
        <w:t xml:space="preserve"> </w:t>
      </w:r>
      <w:r w:rsidR="00F95A37" w:rsidRPr="007658E0">
        <w:rPr>
          <w:rFonts w:ascii="Verdana" w:hAnsi="Verdana"/>
          <w:lang w:val="en-GB"/>
        </w:rPr>
        <w:t>where</w:t>
      </w:r>
      <w:r w:rsidR="00AC70C2" w:rsidRPr="007658E0">
        <w:rPr>
          <w:rFonts w:ascii="Verdana" w:hAnsi="Verdana"/>
          <w:lang w:val="en-GB"/>
        </w:rPr>
        <w:t xml:space="preserve"> they find numerous recent writings that flesh out our basic conceptual tenets.</w:t>
      </w:r>
    </w:p>
    <w:p w:rsidR="00642476" w:rsidRPr="007658E0" w:rsidRDefault="008D60D7" w:rsidP="006D5CA1">
      <w:pPr>
        <w:spacing w:line="360" w:lineRule="auto"/>
        <w:rPr>
          <w:rFonts w:ascii="Verdana" w:hAnsi="Verdana"/>
          <w:lang w:val="en-GB"/>
        </w:rPr>
      </w:pPr>
      <w:r w:rsidRPr="007658E0">
        <w:rPr>
          <w:rFonts w:ascii="Verdana" w:hAnsi="Verdana"/>
          <w:lang w:val="en-GB"/>
        </w:rPr>
        <w:t xml:space="preserve">Another basic concept on which we concentrate is “cyber confidence”. </w:t>
      </w:r>
      <w:r w:rsidR="00642476" w:rsidRPr="007658E0">
        <w:rPr>
          <w:rFonts w:ascii="Verdana" w:hAnsi="Verdana"/>
          <w:lang w:val="en-GB"/>
        </w:rPr>
        <w:t xml:space="preserve">Trust, confidence is a clear prerequisite for a functioning digital society that </w:t>
      </w:r>
      <w:r w:rsidR="00103649" w:rsidRPr="007658E0">
        <w:rPr>
          <w:rFonts w:ascii="Verdana" w:hAnsi="Verdana"/>
          <w:lang w:val="en-GB"/>
        </w:rPr>
        <w:t>is to generate</w:t>
      </w:r>
      <w:r w:rsidR="00642476" w:rsidRPr="007658E0">
        <w:rPr>
          <w:rFonts w:ascii="Verdana" w:hAnsi="Verdana"/>
          <w:lang w:val="en-GB"/>
        </w:rPr>
        <w:t xml:space="preserve"> the expected benefits. An open, global, accessible and secure cyberspace that respects the right to free information and privacy reposes on such confidence. </w:t>
      </w:r>
      <w:r w:rsidR="006D5CA1" w:rsidRPr="007658E0">
        <w:rPr>
          <w:rFonts w:ascii="Verdana" w:hAnsi="Verdana"/>
          <w:lang w:val="en-GB"/>
        </w:rPr>
        <w:t xml:space="preserve">Confidence is the red threat that runs </w:t>
      </w:r>
      <w:r w:rsidR="00606C3A" w:rsidRPr="007658E0">
        <w:rPr>
          <w:rFonts w:ascii="Verdana" w:hAnsi="Verdana"/>
          <w:lang w:val="en-GB"/>
        </w:rPr>
        <w:t xml:space="preserve">through </w:t>
      </w:r>
      <w:r w:rsidR="006D5CA1" w:rsidRPr="007658E0">
        <w:rPr>
          <w:rFonts w:ascii="Verdana" w:hAnsi="Verdana"/>
          <w:lang w:val="en-GB"/>
        </w:rPr>
        <w:t>every attempt to create a harmonized legal and normative framework to combat cyber crime and cyber conflict.</w:t>
      </w:r>
    </w:p>
    <w:p w:rsidR="00642476" w:rsidRPr="007658E0" w:rsidRDefault="00642476" w:rsidP="007E001C">
      <w:pPr>
        <w:spacing w:line="360" w:lineRule="auto"/>
        <w:rPr>
          <w:rFonts w:ascii="Verdana" w:hAnsi="Verdana"/>
          <w:lang w:val="en-GB"/>
        </w:rPr>
      </w:pPr>
      <w:r w:rsidRPr="007658E0">
        <w:rPr>
          <w:rFonts w:ascii="Verdana" w:hAnsi="Verdana"/>
          <w:lang w:val="en-GB"/>
        </w:rPr>
        <w:lastRenderedPageBreak/>
        <w:t>Yet, it is no exaggeration to say that there is now a crisis of cyber confidence. There are several causes</w:t>
      </w:r>
      <w:r w:rsidR="00F95A37" w:rsidRPr="007658E0">
        <w:rPr>
          <w:rFonts w:ascii="Verdana" w:hAnsi="Verdana"/>
          <w:lang w:val="en-GB"/>
        </w:rPr>
        <w:t xml:space="preserve"> for this critical development</w:t>
      </w:r>
      <w:r w:rsidRPr="007658E0">
        <w:rPr>
          <w:rFonts w:ascii="Verdana" w:hAnsi="Verdana"/>
          <w:lang w:val="en-GB"/>
        </w:rPr>
        <w:t>.</w:t>
      </w:r>
    </w:p>
    <w:p w:rsidR="00642476" w:rsidRPr="007658E0" w:rsidRDefault="00642476" w:rsidP="00642476">
      <w:pPr>
        <w:pStyle w:val="Prrafodelista"/>
        <w:numPr>
          <w:ilvl w:val="0"/>
          <w:numId w:val="2"/>
        </w:numPr>
        <w:spacing w:line="360" w:lineRule="auto"/>
        <w:rPr>
          <w:rFonts w:ascii="Verdana" w:hAnsi="Verdana"/>
          <w:lang w:val="en-GB"/>
        </w:rPr>
      </w:pPr>
      <w:r w:rsidRPr="007658E0">
        <w:rPr>
          <w:rFonts w:ascii="Verdana" w:hAnsi="Verdana"/>
          <w:lang w:val="en-GB"/>
        </w:rPr>
        <w:t>Growing concerns that cyberspace is becoming militarized and that ever more States are developing offensive military capabilities directed at the adversary’s infrastructures, with u</w:t>
      </w:r>
      <w:r w:rsidR="00E93E58" w:rsidRPr="007658E0">
        <w:rPr>
          <w:rFonts w:ascii="Verdana" w:hAnsi="Verdana"/>
          <w:lang w:val="en-GB"/>
        </w:rPr>
        <w:t>ncontrollable overspill effects, and no inhibition</w:t>
      </w:r>
      <w:r w:rsidR="00E1795D" w:rsidRPr="007658E0">
        <w:rPr>
          <w:rFonts w:ascii="Verdana" w:hAnsi="Verdana"/>
          <w:lang w:val="en-GB"/>
        </w:rPr>
        <w:t>s slowing</w:t>
      </w:r>
      <w:r w:rsidR="00E93E58" w:rsidRPr="007658E0">
        <w:rPr>
          <w:rFonts w:ascii="Verdana" w:hAnsi="Verdana"/>
          <w:lang w:val="en-GB"/>
        </w:rPr>
        <w:t xml:space="preserve"> a digital arms race </w:t>
      </w:r>
    </w:p>
    <w:p w:rsidR="00AC70C2" w:rsidRPr="007658E0" w:rsidRDefault="00642476" w:rsidP="00642476">
      <w:pPr>
        <w:pStyle w:val="Prrafodelista"/>
        <w:numPr>
          <w:ilvl w:val="0"/>
          <w:numId w:val="2"/>
        </w:numPr>
        <w:spacing w:line="360" w:lineRule="auto"/>
        <w:rPr>
          <w:rFonts w:ascii="Verdana" w:hAnsi="Verdana"/>
          <w:lang w:val="en-GB"/>
        </w:rPr>
      </w:pPr>
      <w:r w:rsidRPr="007658E0">
        <w:rPr>
          <w:rFonts w:ascii="Verdana" w:hAnsi="Verdana"/>
          <w:lang w:val="en-GB"/>
        </w:rPr>
        <w:t>Increasing anxieties that civilian infrastructures of vital significance will be attacked by States or non-state actors</w:t>
      </w:r>
      <w:r w:rsidR="00E93E58" w:rsidRPr="007658E0">
        <w:rPr>
          <w:rFonts w:ascii="Verdana" w:hAnsi="Verdana"/>
          <w:lang w:val="en-GB"/>
        </w:rPr>
        <w:t xml:space="preserve">, </w:t>
      </w:r>
    </w:p>
    <w:p w:rsidR="00E93E58" w:rsidRPr="007658E0" w:rsidRDefault="00E93E58" w:rsidP="00642476">
      <w:pPr>
        <w:pStyle w:val="Prrafodelista"/>
        <w:numPr>
          <w:ilvl w:val="0"/>
          <w:numId w:val="2"/>
        </w:numPr>
        <w:spacing w:line="360" w:lineRule="auto"/>
        <w:rPr>
          <w:rFonts w:ascii="Verdana" w:hAnsi="Verdana"/>
          <w:lang w:val="en-GB"/>
        </w:rPr>
      </w:pPr>
      <w:r w:rsidRPr="007658E0">
        <w:rPr>
          <w:rFonts w:ascii="Verdana" w:hAnsi="Verdana"/>
          <w:lang w:val="en-GB"/>
        </w:rPr>
        <w:t>An ever more complex technical environment with great potential, but also new vulnerabilities and unpredictable consequences for a universe of interconnectivities.</w:t>
      </w:r>
    </w:p>
    <w:p w:rsidR="00E93E58" w:rsidRPr="007658E0" w:rsidRDefault="00E93E58" w:rsidP="00642476">
      <w:pPr>
        <w:pStyle w:val="Prrafodelista"/>
        <w:numPr>
          <w:ilvl w:val="0"/>
          <w:numId w:val="2"/>
        </w:numPr>
        <w:spacing w:line="360" w:lineRule="auto"/>
        <w:rPr>
          <w:rFonts w:ascii="Verdana" w:hAnsi="Verdana"/>
          <w:lang w:val="en-GB"/>
        </w:rPr>
      </w:pPr>
      <w:r w:rsidRPr="007658E0">
        <w:rPr>
          <w:rFonts w:ascii="Verdana" w:hAnsi="Verdana"/>
          <w:lang w:val="en-GB"/>
        </w:rPr>
        <w:t>The emergence of uninhib</w:t>
      </w:r>
      <w:r w:rsidR="008416E2">
        <w:rPr>
          <w:rFonts w:ascii="Verdana" w:hAnsi="Verdana"/>
          <w:lang w:val="en-GB"/>
        </w:rPr>
        <w:t xml:space="preserve">ited, limitless </w:t>
      </w:r>
      <w:r w:rsidRPr="007658E0">
        <w:rPr>
          <w:rFonts w:ascii="Verdana" w:hAnsi="Verdana"/>
          <w:lang w:val="en-GB"/>
        </w:rPr>
        <w:t xml:space="preserve">and technically unharnessed intrusion into digital systems, via big data search </w:t>
      </w:r>
      <w:r w:rsidR="00C913CF" w:rsidRPr="007658E0">
        <w:rPr>
          <w:rFonts w:ascii="Verdana" w:hAnsi="Verdana"/>
          <w:lang w:val="en-GB"/>
        </w:rPr>
        <w:t>and targeted espionage, military, civilian and private</w:t>
      </w:r>
      <w:r w:rsidR="00F6612F">
        <w:rPr>
          <w:rFonts w:ascii="Verdana" w:hAnsi="Verdana"/>
          <w:lang w:val="en-GB"/>
        </w:rPr>
        <w:t>.</w:t>
      </w:r>
    </w:p>
    <w:p w:rsidR="00E93E58" w:rsidRPr="007658E0" w:rsidRDefault="00E93E58" w:rsidP="00642476">
      <w:pPr>
        <w:pStyle w:val="Prrafodelista"/>
        <w:numPr>
          <w:ilvl w:val="0"/>
          <w:numId w:val="2"/>
        </w:numPr>
        <w:spacing w:line="360" w:lineRule="auto"/>
        <w:rPr>
          <w:rFonts w:ascii="Verdana" w:hAnsi="Verdana"/>
          <w:lang w:val="en-GB"/>
        </w:rPr>
      </w:pPr>
      <w:r w:rsidRPr="007658E0">
        <w:rPr>
          <w:rFonts w:ascii="Verdana" w:hAnsi="Verdana"/>
          <w:lang w:val="en-GB"/>
        </w:rPr>
        <w:t xml:space="preserve">Uncertainty about the rules and behavioural norms that could apply to all these developments, and </w:t>
      </w:r>
      <w:r w:rsidR="00C913CF" w:rsidRPr="007658E0">
        <w:rPr>
          <w:rFonts w:ascii="Verdana" w:hAnsi="Verdana"/>
          <w:lang w:val="en-GB"/>
        </w:rPr>
        <w:t xml:space="preserve">could </w:t>
      </w:r>
      <w:r w:rsidRPr="007658E0">
        <w:rPr>
          <w:rFonts w:ascii="Verdana" w:hAnsi="Verdana"/>
          <w:lang w:val="en-GB"/>
        </w:rPr>
        <w:t>provide yardsticks an</w:t>
      </w:r>
      <w:r w:rsidR="00730F08" w:rsidRPr="007658E0">
        <w:rPr>
          <w:rFonts w:ascii="Verdana" w:hAnsi="Verdana"/>
          <w:lang w:val="en-GB"/>
        </w:rPr>
        <w:t>d</w:t>
      </w:r>
      <w:r w:rsidRPr="007658E0">
        <w:rPr>
          <w:rFonts w:ascii="Verdana" w:hAnsi="Verdana"/>
          <w:lang w:val="en-GB"/>
        </w:rPr>
        <w:t xml:space="preserve"> sign</w:t>
      </w:r>
      <w:r w:rsidR="00C913CF" w:rsidRPr="007658E0">
        <w:rPr>
          <w:rFonts w:ascii="Verdana" w:hAnsi="Verdana"/>
          <w:lang w:val="en-GB"/>
        </w:rPr>
        <w:t xml:space="preserve"> </w:t>
      </w:r>
      <w:r w:rsidRPr="007658E0">
        <w:rPr>
          <w:rFonts w:ascii="Verdana" w:hAnsi="Verdana"/>
          <w:lang w:val="en-GB"/>
        </w:rPr>
        <w:t>posts that could help to rebuild cyber confidence.</w:t>
      </w:r>
    </w:p>
    <w:p w:rsidR="00EE170B" w:rsidRPr="007658E0" w:rsidRDefault="00EE170B" w:rsidP="00A25D6D">
      <w:pPr>
        <w:spacing w:line="360" w:lineRule="auto"/>
        <w:rPr>
          <w:rFonts w:ascii="Verdana" w:hAnsi="Verdana"/>
          <w:lang w:val="en-GB"/>
        </w:rPr>
      </w:pPr>
      <w:r w:rsidRPr="007658E0">
        <w:rPr>
          <w:rFonts w:ascii="Verdana" w:hAnsi="Verdana"/>
          <w:lang w:val="en-GB"/>
        </w:rPr>
        <w:t xml:space="preserve">There is no doubt that restoring confidence is a challenge to which all stakeholders in the digital world must respond. And it is not governments alone – if ever they practice the necessary moderation and responsible behaviour – that are called upon to look for remedies. As far as our group is concerned, we have embarked on </w:t>
      </w:r>
      <w:r w:rsidR="00C913CF" w:rsidRPr="007658E0">
        <w:rPr>
          <w:rFonts w:ascii="Verdana" w:hAnsi="Verdana"/>
          <w:lang w:val="en-GB"/>
        </w:rPr>
        <w:t xml:space="preserve">a </w:t>
      </w:r>
      <w:r w:rsidRPr="007658E0">
        <w:rPr>
          <w:rFonts w:ascii="Verdana" w:hAnsi="Verdana"/>
          <w:lang w:val="en-GB"/>
        </w:rPr>
        <w:t>major new study which we are doing again jointly with the ITU and which will hopefully soon see the light as a UN publication under the title “The Quest for Cyber Confidence”.</w:t>
      </w:r>
    </w:p>
    <w:p w:rsidR="00EE170B" w:rsidRPr="007658E0" w:rsidRDefault="00EE170B" w:rsidP="00A25D6D">
      <w:pPr>
        <w:spacing w:line="360" w:lineRule="auto"/>
        <w:rPr>
          <w:rFonts w:ascii="Verdana" w:hAnsi="Verdana"/>
          <w:lang w:val="en-GB"/>
        </w:rPr>
      </w:pPr>
      <w:r w:rsidRPr="007658E0">
        <w:rPr>
          <w:rFonts w:ascii="Verdana" w:hAnsi="Verdana"/>
          <w:lang w:val="en-GB"/>
        </w:rPr>
        <w:t>On</w:t>
      </w:r>
      <w:r w:rsidR="002B3FEE" w:rsidRPr="007658E0">
        <w:rPr>
          <w:rFonts w:ascii="Verdana" w:hAnsi="Verdana"/>
          <w:lang w:val="en-GB"/>
        </w:rPr>
        <w:t>e</w:t>
      </w:r>
      <w:r w:rsidRPr="007658E0">
        <w:rPr>
          <w:rFonts w:ascii="Verdana" w:hAnsi="Verdana"/>
          <w:lang w:val="en-GB"/>
        </w:rPr>
        <w:t xml:space="preserve"> evident plank of our findin</w:t>
      </w:r>
      <w:r w:rsidR="00C913CF" w:rsidRPr="007658E0">
        <w:rPr>
          <w:rFonts w:ascii="Verdana" w:hAnsi="Verdana"/>
          <w:lang w:val="en-GB"/>
        </w:rPr>
        <w:t xml:space="preserve">gs and recommendations will be the </w:t>
      </w:r>
      <w:r w:rsidRPr="007658E0">
        <w:rPr>
          <w:rFonts w:ascii="Verdana" w:hAnsi="Verdana"/>
          <w:lang w:val="en-GB"/>
        </w:rPr>
        <w:t>search for new dimensions o</w:t>
      </w:r>
      <w:r w:rsidR="00E1795D" w:rsidRPr="007658E0">
        <w:rPr>
          <w:rFonts w:ascii="Verdana" w:hAnsi="Verdana"/>
          <w:lang w:val="en-GB"/>
        </w:rPr>
        <w:t xml:space="preserve">f cooperation and partnership among the </w:t>
      </w:r>
      <w:r w:rsidRPr="007658E0">
        <w:rPr>
          <w:rFonts w:ascii="Verdana" w:hAnsi="Verdana"/>
          <w:lang w:val="en-GB"/>
        </w:rPr>
        <w:t>stakeholder communi</w:t>
      </w:r>
      <w:r w:rsidR="00E374D3" w:rsidRPr="007658E0">
        <w:rPr>
          <w:rFonts w:ascii="Verdana" w:hAnsi="Verdana"/>
          <w:lang w:val="en-GB"/>
        </w:rPr>
        <w:t>ty, national and international, in short for universal cyber governance.</w:t>
      </w:r>
      <w:r w:rsidR="00606C3A" w:rsidRPr="007658E0">
        <w:rPr>
          <w:rFonts w:ascii="Verdana" w:hAnsi="Verdana"/>
          <w:lang w:val="en-GB"/>
        </w:rPr>
        <w:t xml:space="preserve"> Next to more intensive</w:t>
      </w:r>
      <w:r w:rsidR="00586759" w:rsidRPr="007658E0">
        <w:rPr>
          <w:rFonts w:ascii="Verdana" w:hAnsi="Verdana"/>
          <w:lang w:val="en-GB"/>
        </w:rPr>
        <w:t xml:space="preserve"> generalized </w:t>
      </w:r>
      <w:r w:rsidR="00586759" w:rsidRPr="007658E0">
        <w:rPr>
          <w:rFonts w:ascii="Verdana" w:hAnsi="Verdana"/>
          <w:lang w:val="en-GB"/>
        </w:rPr>
        <w:lastRenderedPageBreak/>
        <w:t xml:space="preserve">measures of cyber </w:t>
      </w:r>
      <w:proofErr w:type="spellStart"/>
      <w:r w:rsidR="00586759" w:rsidRPr="007658E0">
        <w:rPr>
          <w:rFonts w:ascii="Verdana" w:hAnsi="Verdana"/>
          <w:lang w:val="en-GB"/>
        </w:rPr>
        <w:t>defense</w:t>
      </w:r>
      <w:proofErr w:type="spellEnd"/>
      <w:r w:rsidR="00586759" w:rsidRPr="007658E0">
        <w:rPr>
          <w:rFonts w:ascii="Verdana" w:hAnsi="Verdana"/>
          <w:lang w:val="en-GB"/>
        </w:rPr>
        <w:t xml:space="preserve"> and resilience, harmonization of laws and establishing responsible rules of behaviour b</w:t>
      </w:r>
      <w:r w:rsidR="00C913CF" w:rsidRPr="007658E0">
        <w:rPr>
          <w:rFonts w:ascii="Verdana" w:hAnsi="Verdana"/>
          <w:lang w:val="en-GB"/>
        </w:rPr>
        <w:t>y States and non-state actors, c</w:t>
      </w:r>
      <w:r w:rsidR="00586759" w:rsidRPr="007658E0">
        <w:rPr>
          <w:rFonts w:ascii="Verdana" w:hAnsi="Verdana"/>
          <w:lang w:val="en-GB"/>
        </w:rPr>
        <w:t xml:space="preserve">yber governance is a vital ingredient of cyber confidence. </w:t>
      </w:r>
    </w:p>
    <w:p w:rsidR="00A25D6D" w:rsidRPr="007658E0" w:rsidRDefault="00A25D6D" w:rsidP="00A25D6D">
      <w:pPr>
        <w:spacing w:before="100" w:beforeAutospacing="1" w:after="96" w:line="360" w:lineRule="auto"/>
        <w:rPr>
          <w:rFonts w:ascii="Verdana" w:hAnsi="Verdana" w:cs="Myriad Pro"/>
          <w:color w:val="211D1E"/>
          <w:szCs w:val="24"/>
          <w:lang w:val="en-US"/>
        </w:rPr>
      </w:pPr>
      <w:r w:rsidRPr="007658E0">
        <w:rPr>
          <w:rFonts w:ascii="Verdana" w:eastAsia="Times New Roman" w:hAnsi="Verdana" w:cs="Times New Roman"/>
          <w:szCs w:val="24"/>
          <w:lang w:val="de-DE" w:eastAsia="es-ES"/>
        </w:rPr>
        <w:t>There is perhaps no better guide to articulating such a tr</w:t>
      </w:r>
      <w:r w:rsidR="00E1795D" w:rsidRPr="007658E0">
        <w:rPr>
          <w:rFonts w:ascii="Verdana" w:eastAsia="Times New Roman" w:hAnsi="Verdana" w:cs="Times New Roman"/>
          <w:szCs w:val="24"/>
          <w:lang w:val="de-DE" w:eastAsia="es-ES"/>
        </w:rPr>
        <w:t>ansnational cybersecurity governance approach</w:t>
      </w:r>
      <w:r w:rsidRPr="007658E0">
        <w:rPr>
          <w:rFonts w:ascii="Verdana" w:eastAsia="Times New Roman" w:hAnsi="Verdana" w:cs="Times New Roman"/>
          <w:szCs w:val="24"/>
          <w:lang w:val="de-DE" w:eastAsia="es-ES"/>
        </w:rPr>
        <w:t xml:space="preserve"> than the International Strategy for Cyberspace of the United States (2011). It offers an excellent strategic blueprint, „</w:t>
      </w:r>
      <w:r w:rsidRPr="007658E0">
        <w:rPr>
          <w:rFonts w:ascii="Verdana" w:hAnsi="Verdana" w:cs="Myriad Pro"/>
          <w:color w:val="211D1E"/>
          <w:szCs w:val="24"/>
          <w:lang w:val="en-US"/>
        </w:rPr>
        <w:t>a roadmap allowing the United States Government’s departments and agencies to better define and coordinate their role in our international cyberspace policy, to execute a specific way forward, and to plan for future implementation</w:t>
      </w:r>
      <w:r w:rsidRPr="007658E0">
        <w:rPr>
          <w:rFonts w:ascii="Verdana" w:hAnsi="Verdana" w:cs="Caslon 3 LT Std"/>
          <w:color w:val="000000"/>
          <w:szCs w:val="24"/>
          <w:lang w:val="en-US"/>
        </w:rPr>
        <w:t xml:space="preserve">. </w:t>
      </w:r>
      <w:r w:rsidRPr="007658E0">
        <w:rPr>
          <w:rFonts w:ascii="Verdana" w:hAnsi="Verdana" w:cs="Myriad Pro"/>
          <w:color w:val="211D1E"/>
          <w:szCs w:val="24"/>
          <w:lang w:val="en-US"/>
        </w:rPr>
        <w:t>It is a call to the private sector, civil society, and end-users to reinforce these efforts through partnership, awareness, and action</w:t>
      </w:r>
      <w:r w:rsidRPr="007658E0">
        <w:rPr>
          <w:rFonts w:ascii="Verdana" w:hAnsi="Verdana" w:cs="Caslon 3 LT Std"/>
          <w:color w:val="000000"/>
          <w:szCs w:val="24"/>
          <w:lang w:val="en-US"/>
        </w:rPr>
        <w:t xml:space="preserve">. </w:t>
      </w:r>
      <w:r w:rsidRPr="007658E0">
        <w:rPr>
          <w:rFonts w:ascii="Verdana" w:hAnsi="Verdana" w:cs="Myriad Pro"/>
          <w:color w:val="211D1E"/>
          <w:szCs w:val="24"/>
          <w:lang w:val="en-US"/>
        </w:rPr>
        <w:t>Most importantly, it is an invitation to other states and peoples to join us in realizing this vision of prosperity, security, and openness in our networked world</w:t>
      </w:r>
      <w:r w:rsidRPr="007658E0">
        <w:rPr>
          <w:rFonts w:ascii="Verdana" w:hAnsi="Verdana" w:cs="Caslon 3 LT Std"/>
          <w:color w:val="000000"/>
          <w:szCs w:val="24"/>
          <w:lang w:val="en-US"/>
        </w:rPr>
        <w:t xml:space="preserve">. </w:t>
      </w:r>
      <w:r w:rsidRPr="007658E0">
        <w:rPr>
          <w:rFonts w:ascii="Verdana" w:hAnsi="Verdana" w:cs="Myriad Pro"/>
          <w:color w:val="211D1E"/>
          <w:szCs w:val="24"/>
          <w:lang w:val="en-US"/>
        </w:rPr>
        <w:t>These ideals are central to preserving the cyberspace we know, and to creating, together, the future we seek”</w:t>
      </w:r>
    </w:p>
    <w:p w:rsidR="00A25D6D" w:rsidRPr="007658E0" w:rsidRDefault="00A25D6D" w:rsidP="00A25D6D">
      <w:pPr>
        <w:spacing w:before="100" w:beforeAutospacing="1" w:after="96" w:line="360" w:lineRule="auto"/>
        <w:rPr>
          <w:rFonts w:ascii="Verdana" w:hAnsi="Verdana" w:cs="Myriad Pro"/>
          <w:color w:val="211D1E"/>
          <w:szCs w:val="24"/>
          <w:lang w:val="en-US"/>
        </w:rPr>
      </w:pPr>
      <w:r w:rsidRPr="007658E0">
        <w:rPr>
          <w:rFonts w:ascii="Verdana" w:hAnsi="Verdana" w:cs="Myriad Pro"/>
          <w:color w:val="211D1E"/>
          <w:szCs w:val="24"/>
          <w:lang w:val="en-US"/>
        </w:rPr>
        <w:t>You will share my view that it is particularly significant that this call for international partnership has come from the U</w:t>
      </w:r>
      <w:r w:rsidR="00E1795D" w:rsidRPr="007658E0">
        <w:rPr>
          <w:rFonts w:ascii="Verdana" w:hAnsi="Verdana" w:cs="Myriad Pro"/>
          <w:color w:val="211D1E"/>
          <w:szCs w:val="24"/>
          <w:lang w:val="en-US"/>
        </w:rPr>
        <w:t xml:space="preserve">nited States, and that the </w:t>
      </w:r>
      <w:r w:rsidRPr="007658E0">
        <w:rPr>
          <w:rFonts w:ascii="Verdana" w:hAnsi="Verdana" w:cs="Myriad Pro"/>
          <w:color w:val="211D1E"/>
          <w:szCs w:val="24"/>
          <w:lang w:val="en-US"/>
        </w:rPr>
        <w:t>spirit of their strategic document reflects an emphasis on cyber</w:t>
      </w:r>
      <w:r w:rsidR="00C913CF" w:rsidRPr="007658E0">
        <w:rPr>
          <w:rFonts w:ascii="Verdana" w:hAnsi="Verdana" w:cs="Myriad Pro"/>
          <w:color w:val="211D1E"/>
          <w:szCs w:val="24"/>
          <w:lang w:val="en-US"/>
        </w:rPr>
        <w:t xml:space="preserve"> </w:t>
      </w:r>
      <w:r w:rsidR="008416E2">
        <w:rPr>
          <w:rFonts w:ascii="Verdana" w:hAnsi="Verdana" w:cs="Myriad Pro"/>
          <w:color w:val="211D1E"/>
          <w:szCs w:val="24"/>
          <w:lang w:val="en-US"/>
        </w:rPr>
        <w:t>defense and peaceful purposes, no</w:t>
      </w:r>
      <w:r w:rsidR="009F7935">
        <w:rPr>
          <w:rFonts w:ascii="Verdana" w:hAnsi="Verdana" w:cs="Myriad Pro"/>
          <w:color w:val="211D1E"/>
          <w:szCs w:val="24"/>
          <w:lang w:val="en-US"/>
        </w:rPr>
        <w:t>t, as is frequently presumed, on</w:t>
      </w:r>
      <w:r w:rsidR="008416E2">
        <w:rPr>
          <w:rFonts w:ascii="Verdana" w:hAnsi="Verdana" w:cs="Myriad Pro"/>
          <w:color w:val="211D1E"/>
          <w:szCs w:val="24"/>
          <w:lang w:val="en-US"/>
        </w:rPr>
        <w:t xml:space="preserve"> aggressive or belligerent attitude</w:t>
      </w:r>
      <w:r w:rsidR="009F7935">
        <w:rPr>
          <w:rFonts w:ascii="Verdana" w:hAnsi="Verdana" w:cs="Myriad Pro"/>
          <w:color w:val="211D1E"/>
          <w:szCs w:val="24"/>
          <w:lang w:val="en-US"/>
        </w:rPr>
        <w:t>s</w:t>
      </w:r>
      <w:r w:rsidR="008416E2">
        <w:rPr>
          <w:rFonts w:ascii="Verdana" w:hAnsi="Verdana" w:cs="Myriad Pro"/>
          <w:color w:val="211D1E"/>
          <w:szCs w:val="24"/>
          <w:lang w:val="en-US"/>
        </w:rPr>
        <w:t>.</w:t>
      </w:r>
    </w:p>
    <w:p w:rsidR="008B696B" w:rsidRPr="007658E0" w:rsidRDefault="008B696B" w:rsidP="00B51EC5">
      <w:pPr>
        <w:spacing w:before="100" w:beforeAutospacing="1" w:after="96" w:line="360" w:lineRule="auto"/>
        <w:rPr>
          <w:rFonts w:ascii="Verdana" w:hAnsi="Verdana" w:cs="Myriad Pro"/>
          <w:color w:val="211D1E"/>
          <w:szCs w:val="24"/>
          <w:lang w:val="en-US"/>
        </w:rPr>
      </w:pPr>
      <w:r w:rsidRPr="007658E0">
        <w:rPr>
          <w:rFonts w:ascii="Verdana" w:hAnsi="Verdana" w:cs="Myriad Pro"/>
          <w:color w:val="211D1E"/>
          <w:szCs w:val="24"/>
          <w:lang w:val="en-US"/>
        </w:rPr>
        <w:t xml:space="preserve">In </w:t>
      </w:r>
      <w:r w:rsidR="009959D8" w:rsidRPr="007658E0">
        <w:rPr>
          <w:rFonts w:ascii="Verdana" w:hAnsi="Verdana" w:cs="Myriad Pro"/>
          <w:color w:val="211D1E"/>
          <w:szCs w:val="24"/>
          <w:lang w:val="en-US"/>
        </w:rPr>
        <w:t xml:space="preserve">July of </w:t>
      </w:r>
      <w:r w:rsidRPr="007658E0">
        <w:rPr>
          <w:rFonts w:ascii="Verdana" w:hAnsi="Verdana" w:cs="Myriad Pro"/>
          <w:color w:val="211D1E"/>
          <w:szCs w:val="24"/>
          <w:lang w:val="en-US"/>
        </w:rPr>
        <w:t>2013, India adopt</w:t>
      </w:r>
      <w:r w:rsidR="008416E2">
        <w:rPr>
          <w:rFonts w:ascii="Verdana" w:hAnsi="Verdana" w:cs="Myriad Pro"/>
          <w:color w:val="211D1E"/>
          <w:szCs w:val="24"/>
          <w:lang w:val="en-US"/>
        </w:rPr>
        <w:t>ed her National Cyber Security S</w:t>
      </w:r>
      <w:r w:rsidRPr="007658E0">
        <w:rPr>
          <w:rFonts w:ascii="Verdana" w:hAnsi="Verdana" w:cs="Myriad Pro"/>
          <w:color w:val="211D1E"/>
          <w:szCs w:val="24"/>
          <w:lang w:val="en-US"/>
        </w:rPr>
        <w:t xml:space="preserve">trategy. In this excellent, very professionally written document </w:t>
      </w:r>
      <w:r w:rsidR="00606C3A" w:rsidRPr="007658E0">
        <w:rPr>
          <w:rFonts w:ascii="Verdana" w:hAnsi="Verdana" w:cs="Myriad Pro"/>
          <w:color w:val="211D1E"/>
          <w:szCs w:val="24"/>
          <w:lang w:val="en-US"/>
        </w:rPr>
        <w:t>the</w:t>
      </w:r>
      <w:r w:rsidR="00F95A37" w:rsidRPr="007658E0">
        <w:rPr>
          <w:rFonts w:ascii="Verdana" w:hAnsi="Verdana" w:cs="Myriad Pro"/>
          <w:color w:val="211D1E"/>
          <w:szCs w:val="24"/>
          <w:lang w:val="en-US"/>
        </w:rPr>
        <w:t xml:space="preserve"> accent is clearly on national tasks, but the Strategy, in its Objective 14 also calls for “enhancing global cooperation by promoting shared understanding and leveraging relationships”. An</w:t>
      </w:r>
      <w:r w:rsidR="00606C3A" w:rsidRPr="007658E0">
        <w:rPr>
          <w:rFonts w:ascii="Verdana" w:hAnsi="Verdana" w:cs="Myriad Pro"/>
          <w:color w:val="211D1E"/>
          <w:szCs w:val="24"/>
          <w:lang w:val="en-US"/>
        </w:rPr>
        <w:t>d</w:t>
      </w:r>
      <w:r w:rsidR="00F95A37" w:rsidRPr="007658E0">
        <w:rPr>
          <w:rFonts w:ascii="Verdana" w:hAnsi="Verdana" w:cs="Myriad Pro"/>
          <w:color w:val="211D1E"/>
          <w:szCs w:val="24"/>
          <w:lang w:val="en-US"/>
        </w:rPr>
        <w:t xml:space="preserve"> in it</w:t>
      </w:r>
      <w:r w:rsidR="000B3FD7" w:rsidRPr="007658E0">
        <w:rPr>
          <w:rFonts w:ascii="Verdana" w:hAnsi="Verdana" w:cs="Myriad Pro"/>
          <w:color w:val="211D1E"/>
          <w:szCs w:val="24"/>
          <w:lang w:val="en-US"/>
        </w:rPr>
        <w:t xml:space="preserve">s operative parts the Strategy </w:t>
      </w:r>
      <w:r w:rsidR="00F95A37" w:rsidRPr="007658E0">
        <w:rPr>
          <w:rFonts w:ascii="Verdana" w:hAnsi="Verdana" w:cs="Myriad Pro"/>
          <w:color w:val="211D1E"/>
          <w:szCs w:val="24"/>
          <w:lang w:val="en-US"/>
        </w:rPr>
        <w:t xml:space="preserve">aims at “developing bilateral and multilateral relationships in the area of cyber security with other countries”. It further aims to “enhance national and global cooperation among security agencies, CERTs, </w:t>
      </w:r>
      <w:proofErr w:type="spellStart"/>
      <w:r w:rsidR="00F95A37" w:rsidRPr="007658E0">
        <w:rPr>
          <w:rFonts w:ascii="Verdana" w:hAnsi="Verdana" w:cs="Myriad Pro"/>
          <w:color w:val="211D1E"/>
          <w:szCs w:val="24"/>
          <w:lang w:val="en-US"/>
        </w:rPr>
        <w:t>Defence</w:t>
      </w:r>
      <w:proofErr w:type="spellEnd"/>
      <w:r w:rsidR="00F95A37" w:rsidRPr="007658E0">
        <w:rPr>
          <w:rFonts w:ascii="Verdana" w:hAnsi="Verdana" w:cs="Myriad Pro"/>
          <w:color w:val="211D1E"/>
          <w:szCs w:val="24"/>
          <w:lang w:val="en-US"/>
        </w:rPr>
        <w:t xml:space="preserve"> agencies and forces, Law </w:t>
      </w:r>
      <w:r w:rsidR="00F95A37" w:rsidRPr="007658E0">
        <w:rPr>
          <w:rFonts w:ascii="Verdana" w:hAnsi="Verdana" w:cs="Myriad Pro"/>
          <w:color w:val="211D1E"/>
          <w:szCs w:val="24"/>
          <w:lang w:val="en-US"/>
        </w:rPr>
        <w:lastRenderedPageBreak/>
        <w:t>enforcement Agencies</w:t>
      </w:r>
      <w:r w:rsidR="00D526A1" w:rsidRPr="007658E0">
        <w:rPr>
          <w:rFonts w:ascii="Verdana" w:hAnsi="Verdana" w:cs="Myriad Pro"/>
          <w:color w:val="211D1E"/>
          <w:szCs w:val="24"/>
          <w:lang w:val="en-US"/>
        </w:rPr>
        <w:t xml:space="preserve"> </w:t>
      </w:r>
      <w:r w:rsidR="00F95A37" w:rsidRPr="007658E0">
        <w:rPr>
          <w:rFonts w:ascii="Verdana" w:hAnsi="Verdana" w:cs="Myriad Pro"/>
          <w:color w:val="211D1E"/>
          <w:szCs w:val="24"/>
          <w:lang w:val="en-US"/>
        </w:rPr>
        <w:t xml:space="preserve">and the judicial system”. </w:t>
      </w:r>
      <w:r w:rsidR="00606C3A" w:rsidRPr="007658E0">
        <w:rPr>
          <w:rFonts w:ascii="Verdana" w:hAnsi="Verdana" w:cs="Myriad Pro"/>
          <w:color w:val="211D1E"/>
          <w:szCs w:val="24"/>
          <w:lang w:val="en-US"/>
        </w:rPr>
        <w:t>These principles and intention</w:t>
      </w:r>
      <w:r w:rsidR="00D526A1" w:rsidRPr="007658E0">
        <w:rPr>
          <w:rFonts w:ascii="Verdana" w:hAnsi="Verdana" w:cs="Myriad Pro"/>
          <w:color w:val="211D1E"/>
          <w:szCs w:val="24"/>
          <w:lang w:val="en-US"/>
        </w:rPr>
        <w:t xml:space="preserve">s are excellent, and I think it is in our collective interest that </w:t>
      </w:r>
      <w:r w:rsidR="00606C3A" w:rsidRPr="007658E0">
        <w:rPr>
          <w:rFonts w:ascii="Verdana" w:hAnsi="Verdana" w:cs="Myriad Pro"/>
          <w:color w:val="211D1E"/>
          <w:szCs w:val="24"/>
          <w:lang w:val="en-US"/>
        </w:rPr>
        <w:t>India and her cyber stakeholder community</w:t>
      </w:r>
      <w:r w:rsidR="00D526A1" w:rsidRPr="007658E0">
        <w:rPr>
          <w:rFonts w:ascii="Verdana" w:hAnsi="Verdana" w:cs="Myriad Pro"/>
          <w:color w:val="211D1E"/>
          <w:szCs w:val="24"/>
          <w:lang w:val="en-US"/>
        </w:rPr>
        <w:t xml:space="preserve"> move forward in terms of more concrete action.</w:t>
      </w:r>
    </w:p>
    <w:p w:rsidR="00405B49" w:rsidRPr="007658E0" w:rsidRDefault="00B51EC5" w:rsidP="00B51EC5">
      <w:pPr>
        <w:spacing w:before="100" w:beforeAutospacing="1" w:after="96" w:line="360" w:lineRule="auto"/>
        <w:rPr>
          <w:rFonts w:ascii="Verdana" w:hAnsi="Verdana" w:cs="Myriad Pro"/>
          <w:color w:val="211D1E"/>
          <w:szCs w:val="24"/>
          <w:lang w:val="en-US"/>
        </w:rPr>
      </w:pPr>
      <w:r w:rsidRPr="007658E0">
        <w:rPr>
          <w:rFonts w:ascii="Verdana" w:hAnsi="Verdana" w:cs="Myriad Pro"/>
          <w:color w:val="211D1E"/>
          <w:szCs w:val="24"/>
          <w:lang w:val="en-US"/>
        </w:rPr>
        <w:t>In the context of international cooperation and especially the need to harmonize cybercrime laws world-wide it is as evident as it is important that laws on cybercrime and its prosecution are harmonized. Here the Budapest Convention on Cybercrime of 2001 has been the seminal event. As of now, 41 countries have signed and ratified it, and 11 ratifications are pending</w:t>
      </w:r>
      <w:r w:rsidR="00D526A1" w:rsidRPr="007658E0">
        <w:rPr>
          <w:rFonts w:ascii="Verdana" w:hAnsi="Verdana" w:cs="Myriad Pro"/>
          <w:color w:val="211D1E"/>
          <w:szCs w:val="24"/>
          <w:lang w:val="en-US"/>
        </w:rPr>
        <w:t>. It is regrettable that India</w:t>
      </w:r>
      <w:r w:rsidRPr="007658E0">
        <w:rPr>
          <w:rFonts w:ascii="Verdana" w:hAnsi="Verdana" w:cs="Myriad Pro"/>
          <w:color w:val="211D1E"/>
          <w:szCs w:val="24"/>
          <w:lang w:val="en-US"/>
        </w:rPr>
        <w:t xml:space="preserve"> is not yet among the signers. If the underlying thought of this passive stance is that the Convention is considered a European text, made for Europeans, that is certainly not true. Countries as distant and different as the United States</w:t>
      </w:r>
      <w:r w:rsidR="00D526A1" w:rsidRPr="007658E0">
        <w:rPr>
          <w:rFonts w:ascii="Verdana" w:hAnsi="Verdana" w:cs="Myriad Pro"/>
          <w:color w:val="211D1E"/>
          <w:szCs w:val="24"/>
          <w:lang w:val="en-US"/>
        </w:rPr>
        <w:t xml:space="preserve">, Japan, Australia </w:t>
      </w:r>
      <w:r w:rsidRPr="007658E0">
        <w:rPr>
          <w:rFonts w:ascii="Verdana" w:hAnsi="Verdana" w:cs="Myriad Pro"/>
          <w:color w:val="211D1E"/>
          <w:szCs w:val="24"/>
          <w:lang w:val="en-US"/>
        </w:rPr>
        <w:t xml:space="preserve">and Ukraine are full members of the Convention. </w:t>
      </w:r>
      <w:r w:rsidR="00D526A1" w:rsidRPr="007658E0">
        <w:rPr>
          <w:rFonts w:ascii="Verdana" w:hAnsi="Verdana" w:cs="Myriad Pro"/>
          <w:color w:val="211D1E"/>
          <w:szCs w:val="24"/>
          <w:lang w:val="en-US"/>
        </w:rPr>
        <w:t xml:space="preserve">In the analysis of the administrators of the Convention, however, India “is among other </w:t>
      </w:r>
      <w:r w:rsidR="000544AD" w:rsidRPr="007658E0">
        <w:rPr>
          <w:rFonts w:ascii="Verdana" w:hAnsi="Verdana" w:cs="Myriad Pro"/>
          <w:color w:val="211D1E"/>
          <w:szCs w:val="24"/>
          <w:lang w:val="en-US"/>
        </w:rPr>
        <w:t xml:space="preserve">States </w:t>
      </w:r>
      <w:r w:rsidR="00D526A1" w:rsidRPr="007658E0">
        <w:rPr>
          <w:rFonts w:ascii="Verdana" w:hAnsi="Verdana" w:cs="Myriad Pro"/>
          <w:color w:val="211D1E"/>
          <w:szCs w:val="24"/>
          <w:lang w:val="en-US"/>
        </w:rPr>
        <w:t>with laws/draft laws largely in line with the Budapest Convention</w:t>
      </w:r>
      <w:r w:rsidR="00606C3A" w:rsidRPr="007658E0">
        <w:rPr>
          <w:rFonts w:ascii="Verdana" w:hAnsi="Verdana" w:cs="Myriad Pro"/>
          <w:color w:val="211D1E"/>
          <w:szCs w:val="24"/>
          <w:lang w:val="en-US"/>
        </w:rPr>
        <w:t xml:space="preserve">”. India </w:t>
      </w:r>
      <w:r w:rsidR="00405B49" w:rsidRPr="007658E0">
        <w:rPr>
          <w:rFonts w:ascii="Verdana" w:hAnsi="Verdana" w:cs="Myriad Pro"/>
          <w:color w:val="211D1E"/>
          <w:szCs w:val="24"/>
          <w:lang w:val="en-US"/>
        </w:rPr>
        <w:t xml:space="preserve">thus </w:t>
      </w:r>
      <w:r w:rsidR="00606C3A" w:rsidRPr="007658E0">
        <w:rPr>
          <w:rFonts w:ascii="Verdana" w:hAnsi="Verdana" w:cs="Myriad Pro"/>
          <w:color w:val="211D1E"/>
          <w:szCs w:val="24"/>
          <w:lang w:val="en-US"/>
        </w:rPr>
        <w:t>figures</w:t>
      </w:r>
      <w:r w:rsidR="00405B49" w:rsidRPr="007658E0">
        <w:rPr>
          <w:rFonts w:ascii="Verdana" w:hAnsi="Verdana" w:cs="Myriad Pro"/>
          <w:color w:val="211D1E"/>
          <w:szCs w:val="24"/>
          <w:lang w:val="en-US"/>
        </w:rPr>
        <w:t xml:space="preserve"> </w:t>
      </w:r>
      <w:r w:rsidR="00D526A1" w:rsidRPr="007658E0">
        <w:rPr>
          <w:rFonts w:ascii="Verdana" w:hAnsi="Verdana" w:cs="Myriad Pro"/>
          <w:color w:val="211D1E"/>
          <w:szCs w:val="24"/>
          <w:lang w:val="en-US"/>
        </w:rPr>
        <w:t xml:space="preserve">prominently among the 125 states that are in one or the other way substantively connected with the Convention. Their number may soon grow, as the Organization of American states has recently recommended accession </w:t>
      </w:r>
      <w:r w:rsidR="000544AD" w:rsidRPr="007658E0">
        <w:rPr>
          <w:rFonts w:ascii="Verdana" w:hAnsi="Verdana" w:cs="Myriad Pro"/>
          <w:color w:val="211D1E"/>
          <w:szCs w:val="24"/>
          <w:lang w:val="en-US"/>
        </w:rPr>
        <w:t>t</w:t>
      </w:r>
      <w:r w:rsidR="00D526A1" w:rsidRPr="007658E0">
        <w:rPr>
          <w:rFonts w:ascii="Verdana" w:hAnsi="Verdana" w:cs="Myriad Pro"/>
          <w:color w:val="211D1E"/>
          <w:szCs w:val="24"/>
          <w:lang w:val="en-US"/>
        </w:rPr>
        <w:t>o its members.</w:t>
      </w:r>
    </w:p>
    <w:p w:rsidR="00B51EC5" w:rsidRPr="007658E0" w:rsidRDefault="00D526A1" w:rsidP="00B51EC5">
      <w:pPr>
        <w:spacing w:before="100" w:beforeAutospacing="1" w:after="96" w:line="360" w:lineRule="auto"/>
        <w:rPr>
          <w:rFonts w:ascii="Verdana" w:hAnsi="Verdana" w:cs="Myriad Pro"/>
          <w:color w:val="211D1E"/>
          <w:szCs w:val="24"/>
          <w:lang w:val="en-US"/>
        </w:rPr>
      </w:pPr>
      <w:r w:rsidRPr="007658E0">
        <w:rPr>
          <w:rFonts w:ascii="Verdana" w:hAnsi="Verdana" w:cs="Myriad Pro"/>
          <w:color w:val="211D1E"/>
          <w:szCs w:val="24"/>
          <w:lang w:val="en-US"/>
        </w:rPr>
        <w:t xml:space="preserve"> In this context I would like to make one important point: I</w:t>
      </w:r>
      <w:r w:rsidR="00B51EC5" w:rsidRPr="007658E0">
        <w:rPr>
          <w:rFonts w:ascii="Verdana" w:hAnsi="Verdana" w:cs="Myriad Pro"/>
          <w:color w:val="211D1E"/>
          <w:szCs w:val="24"/>
          <w:lang w:val="en-US"/>
        </w:rPr>
        <w:t xml:space="preserve">t is not only the material penal norms on cyber delinquency and the successful systematization of cybercrimes </w:t>
      </w:r>
      <w:r w:rsidRPr="007658E0">
        <w:rPr>
          <w:rFonts w:ascii="Verdana" w:hAnsi="Verdana" w:cs="Myriad Pro"/>
          <w:color w:val="211D1E"/>
          <w:szCs w:val="24"/>
          <w:lang w:val="en-US"/>
        </w:rPr>
        <w:t xml:space="preserve">that are being harmonized through Budapest, and thus remove safe havens for criminals, </w:t>
      </w:r>
      <w:r w:rsidR="00B51EC5" w:rsidRPr="007658E0">
        <w:rPr>
          <w:rFonts w:ascii="Verdana" w:hAnsi="Verdana" w:cs="Myriad Pro"/>
          <w:color w:val="211D1E"/>
          <w:szCs w:val="24"/>
          <w:lang w:val="en-US"/>
        </w:rPr>
        <w:t>but the Convention also</w:t>
      </w:r>
      <w:r w:rsidR="00606C3A" w:rsidRPr="007658E0">
        <w:rPr>
          <w:rFonts w:ascii="Verdana" w:hAnsi="Verdana" w:cs="Myriad Pro"/>
          <w:color w:val="211D1E"/>
          <w:szCs w:val="24"/>
          <w:lang w:val="en-US"/>
        </w:rPr>
        <w:t>, and perhaps equally importantly,</w:t>
      </w:r>
      <w:r w:rsidR="00B51EC5" w:rsidRPr="007658E0">
        <w:rPr>
          <w:rFonts w:ascii="Verdana" w:hAnsi="Verdana" w:cs="Myriad Pro"/>
          <w:color w:val="211D1E"/>
          <w:szCs w:val="24"/>
          <w:lang w:val="en-US"/>
        </w:rPr>
        <w:t xml:space="preserve"> internationalizes law enforcement and inte</w:t>
      </w:r>
      <w:r w:rsidR="00526DCA" w:rsidRPr="007658E0">
        <w:rPr>
          <w:rFonts w:ascii="Verdana" w:hAnsi="Verdana" w:cs="Myriad Pro"/>
          <w:color w:val="211D1E"/>
          <w:szCs w:val="24"/>
          <w:lang w:val="en-US"/>
        </w:rPr>
        <w:t xml:space="preserve">rnational information-sharing, </w:t>
      </w:r>
      <w:r w:rsidR="00B51EC5" w:rsidRPr="007658E0">
        <w:rPr>
          <w:rFonts w:ascii="Verdana" w:hAnsi="Verdana" w:cs="Myriad Pro"/>
          <w:color w:val="211D1E"/>
          <w:szCs w:val="24"/>
          <w:lang w:val="en-US"/>
        </w:rPr>
        <w:t xml:space="preserve">24/7 observation, early warning, transnational cooperation by CERTs, etc. in a </w:t>
      </w:r>
      <w:r w:rsidR="00B51EC5" w:rsidRPr="007658E0">
        <w:rPr>
          <w:rFonts w:ascii="Verdana" w:hAnsi="Verdana" w:cs="Myriad Pro"/>
          <w:i/>
          <w:color w:val="211D1E"/>
          <w:szCs w:val="24"/>
          <w:lang w:val="en-US"/>
        </w:rPr>
        <w:t xml:space="preserve">multilateral contractual </w:t>
      </w:r>
      <w:r w:rsidR="00606C3A" w:rsidRPr="007658E0">
        <w:rPr>
          <w:rFonts w:ascii="Verdana" w:hAnsi="Verdana" w:cs="Myriad Pro"/>
          <w:i/>
          <w:color w:val="211D1E"/>
          <w:szCs w:val="24"/>
          <w:lang w:val="en-US"/>
        </w:rPr>
        <w:t xml:space="preserve"> </w:t>
      </w:r>
      <w:r w:rsidR="00B51EC5" w:rsidRPr="007658E0">
        <w:rPr>
          <w:rFonts w:ascii="Verdana" w:hAnsi="Verdana" w:cs="Myriad Pro"/>
          <w:i/>
          <w:color w:val="211D1E"/>
          <w:szCs w:val="24"/>
          <w:lang w:val="en-US"/>
        </w:rPr>
        <w:t>framework</w:t>
      </w:r>
      <w:r w:rsidR="00B51EC5" w:rsidRPr="007658E0">
        <w:rPr>
          <w:rFonts w:ascii="Verdana" w:hAnsi="Verdana" w:cs="Myriad Pro"/>
          <w:color w:val="211D1E"/>
          <w:szCs w:val="24"/>
          <w:lang w:val="en-US"/>
        </w:rPr>
        <w:t xml:space="preserve">. The US International </w:t>
      </w:r>
      <w:proofErr w:type="gramStart"/>
      <w:r w:rsidR="00B51EC5" w:rsidRPr="007658E0">
        <w:rPr>
          <w:rFonts w:ascii="Verdana" w:hAnsi="Verdana" w:cs="Myriad Pro"/>
          <w:color w:val="211D1E"/>
          <w:szCs w:val="24"/>
          <w:lang w:val="en-US"/>
        </w:rPr>
        <w:t>Strategy</w:t>
      </w:r>
      <w:r w:rsidR="007B1A62" w:rsidRPr="007658E0">
        <w:rPr>
          <w:rFonts w:ascii="Verdana" w:hAnsi="Verdana" w:cs="Myriad Pro"/>
          <w:color w:val="211D1E"/>
          <w:szCs w:val="24"/>
          <w:lang w:val="en-US"/>
        </w:rPr>
        <w:t xml:space="preserve"> </w:t>
      </w:r>
      <w:r w:rsidR="000B3FD7" w:rsidRPr="007658E0">
        <w:rPr>
          <w:rFonts w:ascii="Verdana" w:hAnsi="Verdana" w:cs="Myriad Pro"/>
          <w:color w:val="211D1E"/>
          <w:szCs w:val="24"/>
          <w:lang w:val="en-US"/>
        </w:rPr>
        <w:t xml:space="preserve"> -</w:t>
      </w:r>
      <w:proofErr w:type="gramEnd"/>
      <w:r w:rsidR="000B3FD7" w:rsidRPr="007658E0">
        <w:rPr>
          <w:rFonts w:ascii="Verdana" w:hAnsi="Verdana" w:cs="Myriad Pro"/>
          <w:color w:val="211D1E"/>
          <w:szCs w:val="24"/>
          <w:lang w:val="en-US"/>
        </w:rPr>
        <w:t xml:space="preserve">  I apologize for quoting it twice - </w:t>
      </w:r>
      <w:r w:rsidR="00B51EC5" w:rsidRPr="007658E0">
        <w:rPr>
          <w:rFonts w:ascii="Verdana" w:hAnsi="Verdana" w:cs="Myriad Pro"/>
          <w:color w:val="211D1E"/>
          <w:szCs w:val="24"/>
          <w:lang w:val="en-US"/>
        </w:rPr>
        <w:t xml:space="preserve">, in </w:t>
      </w:r>
      <w:r w:rsidRPr="007658E0">
        <w:rPr>
          <w:rFonts w:ascii="Verdana" w:hAnsi="Verdana" w:cs="Myriad Pro"/>
          <w:color w:val="211D1E"/>
          <w:szCs w:val="24"/>
          <w:lang w:val="en-US"/>
        </w:rPr>
        <w:t xml:space="preserve">also </w:t>
      </w:r>
      <w:r w:rsidR="00B51EC5" w:rsidRPr="007658E0">
        <w:rPr>
          <w:rFonts w:ascii="Verdana" w:hAnsi="Verdana" w:cs="Myriad Pro"/>
          <w:color w:val="211D1E"/>
          <w:szCs w:val="24"/>
          <w:lang w:val="en-US"/>
        </w:rPr>
        <w:t xml:space="preserve">advocating broad accession to the Treaty, has the following to say: </w:t>
      </w:r>
      <w:r w:rsidR="00B51EC5" w:rsidRPr="007658E0">
        <w:rPr>
          <w:rFonts w:ascii="Verdana" w:hAnsi="Verdana" w:cs="Myriad Pro"/>
          <w:color w:val="211D1E"/>
          <w:szCs w:val="24"/>
          <w:lang w:val="en-US"/>
        </w:rPr>
        <w:lastRenderedPageBreak/>
        <w:t>“The United States and our allies regularly depend upon cooperation and assistance from other countries when investigating and prosecuting cybercrime cases</w:t>
      </w:r>
      <w:r w:rsidR="00B51EC5" w:rsidRPr="007658E0">
        <w:rPr>
          <w:rFonts w:ascii="Verdana" w:hAnsi="Verdana" w:cs="Caslon 3 LT Std"/>
          <w:color w:val="000000"/>
          <w:szCs w:val="24"/>
          <w:lang w:val="en-US"/>
        </w:rPr>
        <w:t xml:space="preserve">. </w:t>
      </w:r>
      <w:r w:rsidR="00B51EC5" w:rsidRPr="007658E0">
        <w:rPr>
          <w:rFonts w:ascii="Verdana" w:hAnsi="Verdana" w:cs="Myriad Pro"/>
          <w:color w:val="211D1E"/>
          <w:szCs w:val="24"/>
          <w:lang w:val="en-US"/>
        </w:rPr>
        <w:t>This cooperation is most effective and meaningful when the countries have common cybercrime laws, which facili</w:t>
      </w:r>
      <w:r w:rsidR="00B51EC5" w:rsidRPr="007658E0">
        <w:rPr>
          <w:rFonts w:ascii="Verdana" w:hAnsi="Verdana" w:cs="Myriad Pro"/>
          <w:color w:val="211D1E"/>
          <w:szCs w:val="24"/>
          <w:lang w:val="en-US"/>
        </w:rPr>
        <w:softHyphen/>
        <w:t>tates evidence-sharing, extradition, and other types of coordination</w:t>
      </w:r>
      <w:r w:rsidR="00B51EC5" w:rsidRPr="007658E0">
        <w:rPr>
          <w:rFonts w:ascii="Verdana" w:hAnsi="Verdana" w:cs="Caslon 3 LT Std"/>
          <w:color w:val="000000"/>
          <w:szCs w:val="24"/>
          <w:lang w:val="en-US"/>
        </w:rPr>
        <w:t xml:space="preserve">. </w:t>
      </w:r>
      <w:r w:rsidR="00B51EC5" w:rsidRPr="007658E0">
        <w:rPr>
          <w:rFonts w:ascii="Verdana" w:hAnsi="Verdana" w:cs="Myriad Pro"/>
          <w:color w:val="211D1E"/>
          <w:szCs w:val="24"/>
          <w:lang w:val="en-US"/>
        </w:rPr>
        <w:t xml:space="preserve">The Budapest Convention on Cybercrime provides countries with a model for drafting and updating their current laws, and it has proven to be an effective mechanism for enhancing international cooperation in cybercrime cases”. What is true from a US viewpoint would certainly also be true from the perspective of </w:t>
      </w:r>
      <w:r w:rsidRPr="007658E0">
        <w:rPr>
          <w:rFonts w:ascii="Verdana" w:hAnsi="Verdana" w:cs="Myriad Pro"/>
          <w:color w:val="211D1E"/>
          <w:szCs w:val="24"/>
          <w:lang w:val="en-US"/>
        </w:rPr>
        <w:t>other key countries</w:t>
      </w:r>
      <w:r w:rsidR="007B1A62" w:rsidRPr="007658E0">
        <w:rPr>
          <w:rFonts w:ascii="Verdana" w:hAnsi="Verdana" w:cs="Myriad Pro"/>
          <w:color w:val="211D1E"/>
          <w:szCs w:val="24"/>
          <w:lang w:val="en-US"/>
        </w:rPr>
        <w:t xml:space="preserve"> that are</w:t>
      </w:r>
      <w:r w:rsidR="00CD52C0">
        <w:rPr>
          <w:rFonts w:ascii="Verdana" w:hAnsi="Verdana" w:cs="Myriad Pro"/>
          <w:color w:val="211D1E"/>
          <w:szCs w:val="24"/>
          <w:lang w:val="en-US"/>
        </w:rPr>
        <w:t>, like India,</w:t>
      </w:r>
      <w:r w:rsidR="007B1A62" w:rsidRPr="007658E0">
        <w:rPr>
          <w:rFonts w:ascii="Verdana" w:hAnsi="Verdana" w:cs="Myriad Pro"/>
          <w:color w:val="211D1E"/>
          <w:szCs w:val="24"/>
          <w:lang w:val="en-US"/>
        </w:rPr>
        <w:t xml:space="preserve"> leaders in Cyber Law.</w:t>
      </w:r>
    </w:p>
    <w:p w:rsidR="00CD52C0" w:rsidRDefault="00CD52C0" w:rsidP="00D14310">
      <w:pPr>
        <w:autoSpaceDE w:val="0"/>
        <w:autoSpaceDN w:val="0"/>
        <w:adjustRightInd w:val="0"/>
        <w:spacing w:after="0" w:line="360" w:lineRule="auto"/>
        <w:rPr>
          <w:rFonts w:ascii="Verdana" w:hAnsi="Verdana" w:cs="Arial"/>
          <w:szCs w:val="24"/>
          <w:lang w:val="en-US"/>
        </w:rPr>
      </w:pPr>
      <w:r>
        <w:rPr>
          <w:rFonts w:ascii="Verdana" w:hAnsi="Verdana" w:cs="Myriad Pro"/>
          <w:color w:val="211D1E"/>
          <w:szCs w:val="24"/>
          <w:lang w:val="en-US"/>
        </w:rPr>
        <w:t>Substantive p</w:t>
      </w:r>
      <w:r w:rsidR="008D5D58" w:rsidRPr="007658E0">
        <w:rPr>
          <w:rFonts w:ascii="Verdana" w:hAnsi="Verdana" w:cs="Myriad Pro"/>
          <w:color w:val="211D1E"/>
          <w:szCs w:val="24"/>
          <w:lang w:val="en-US"/>
        </w:rPr>
        <w:t>enal cyber law is important, but the need for comprehensive norms for the responsible behavior in cyberspace by States, non-state actors and all other stakeholders goes much beyond.</w:t>
      </w:r>
      <w:r w:rsidR="00D14310" w:rsidRPr="007658E0">
        <w:rPr>
          <w:rFonts w:ascii="Verdana" w:hAnsi="Verdana" w:cs="Myriad Pro"/>
          <w:color w:val="211D1E"/>
          <w:szCs w:val="24"/>
          <w:lang w:val="en-US"/>
        </w:rPr>
        <w:t xml:space="preserve"> </w:t>
      </w:r>
      <w:r w:rsidR="00D14310" w:rsidRPr="007658E0">
        <w:rPr>
          <w:rFonts w:ascii="Verdana" w:hAnsi="Verdana" w:cs="Arial"/>
          <w:lang w:val="en-US"/>
        </w:rPr>
        <w:t>C</w:t>
      </w:r>
      <w:r w:rsidR="00495049" w:rsidRPr="007658E0">
        <w:rPr>
          <w:rFonts w:ascii="Verdana" w:hAnsi="Verdana" w:cs="Arial"/>
          <w:lang w:val="en-US"/>
        </w:rPr>
        <w:t>yberspace was initially a voi</w:t>
      </w:r>
      <w:r w:rsidR="00DB62B9" w:rsidRPr="007658E0">
        <w:rPr>
          <w:rFonts w:ascii="Verdana" w:hAnsi="Verdana" w:cs="Arial"/>
          <w:lang w:val="en-US"/>
        </w:rPr>
        <w:t>d, in need of a comprehensive fr</w:t>
      </w:r>
      <w:r w:rsidR="00405B49" w:rsidRPr="007658E0">
        <w:rPr>
          <w:rFonts w:ascii="Verdana" w:hAnsi="Verdana" w:cs="Arial"/>
          <w:lang w:val="en-US"/>
        </w:rPr>
        <w:t>amework of norms not only for S</w:t>
      </w:r>
      <w:r w:rsidR="00495049" w:rsidRPr="007658E0">
        <w:rPr>
          <w:rFonts w:ascii="Verdana" w:hAnsi="Verdana" w:cs="Arial"/>
          <w:lang w:val="en-US"/>
        </w:rPr>
        <w:t xml:space="preserve">tates, but for all stakeholders. The task was to develop over time a set of norms for convivial behavior – of a culture of cyberspace and </w:t>
      </w:r>
      <w:proofErr w:type="spellStart"/>
      <w:r w:rsidR="00495049" w:rsidRPr="007658E0">
        <w:rPr>
          <w:rFonts w:ascii="Verdana" w:hAnsi="Verdana" w:cs="Arial"/>
          <w:lang w:val="en-US"/>
        </w:rPr>
        <w:t>cybersecurity</w:t>
      </w:r>
      <w:proofErr w:type="spellEnd"/>
      <w:r w:rsidR="00495049" w:rsidRPr="007658E0">
        <w:rPr>
          <w:rFonts w:ascii="Verdana" w:hAnsi="Verdana" w:cs="Arial"/>
          <w:lang w:val="en-US"/>
        </w:rPr>
        <w:t xml:space="preserve">, including </w:t>
      </w:r>
      <w:r w:rsidR="00495049" w:rsidRPr="007658E0">
        <w:rPr>
          <w:rFonts w:ascii="Verdana" w:hAnsi="Verdana" w:cs="Arial"/>
          <w:szCs w:val="24"/>
          <w:lang w:val="en-US"/>
        </w:rPr>
        <w:t>a comprehensive legal framework to manage and control the all-pervasive, infinite potential of digi</w:t>
      </w:r>
      <w:r w:rsidR="00606C3A" w:rsidRPr="007658E0">
        <w:rPr>
          <w:rFonts w:ascii="Verdana" w:hAnsi="Verdana" w:cs="Arial"/>
          <w:szCs w:val="24"/>
          <w:lang w:val="en-US"/>
        </w:rPr>
        <w:t>tal technologies. Yet</w:t>
      </w:r>
      <w:r w:rsidR="00495049" w:rsidRPr="007658E0">
        <w:rPr>
          <w:rFonts w:ascii="Verdana" w:hAnsi="Verdana" w:cs="Arial"/>
          <w:szCs w:val="24"/>
          <w:lang w:val="en-US"/>
        </w:rPr>
        <w:t xml:space="preserve">, there is as yet little or no ability to effectively control by law the escalation of cyber conflict and to guarantee the peaceful use of cyberspace, - </w:t>
      </w:r>
      <w:r w:rsidR="00873C50" w:rsidRPr="007658E0">
        <w:rPr>
          <w:rFonts w:ascii="Verdana" w:hAnsi="Verdana" w:cs="Arial"/>
          <w:szCs w:val="24"/>
          <w:lang w:val="en-US"/>
        </w:rPr>
        <w:t>and</w:t>
      </w:r>
      <w:r w:rsidR="00495049" w:rsidRPr="007658E0">
        <w:rPr>
          <w:rFonts w:ascii="Verdana" w:hAnsi="Verdana" w:cs="Arial"/>
          <w:szCs w:val="24"/>
          <w:lang w:val="en-US"/>
        </w:rPr>
        <w:t xml:space="preserve"> no unambiguous understanding of how the existing norms of international law would apply</w:t>
      </w:r>
      <w:r w:rsidR="00D14310" w:rsidRPr="007658E0">
        <w:rPr>
          <w:rFonts w:ascii="Verdana" w:hAnsi="Verdana" w:cs="Arial"/>
          <w:szCs w:val="24"/>
          <w:lang w:val="en-US"/>
        </w:rPr>
        <w:t xml:space="preserve">. </w:t>
      </w:r>
    </w:p>
    <w:p w:rsidR="00D14310" w:rsidRPr="007658E0" w:rsidRDefault="00D14310" w:rsidP="00D14310">
      <w:pPr>
        <w:autoSpaceDE w:val="0"/>
        <w:autoSpaceDN w:val="0"/>
        <w:adjustRightInd w:val="0"/>
        <w:spacing w:after="0" w:line="360" w:lineRule="auto"/>
        <w:rPr>
          <w:rFonts w:ascii="Verdana" w:hAnsi="Verdana" w:cs="Arial"/>
          <w:szCs w:val="24"/>
          <w:lang w:val="en-US"/>
        </w:rPr>
      </w:pPr>
      <w:r w:rsidRPr="007658E0">
        <w:rPr>
          <w:rFonts w:ascii="Verdana" w:hAnsi="Verdana" w:cs="Arial"/>
          <w:szCs w:val="24"/>
          <w:lang w:val="en-US"/>
        </w:rPr>
        <w:t xml:space="preserve">Fortunately, a new age of cyber diplomacy has begun around 2008 with a manifestly emerging international consensus to concentrate efforts on an alternative to formal treaty-making: the elaboration of confidence-building </w:t>
      </w:r>
      <w:r w:rsidR="00606C3A" w:rsidRPr="007658E0">
        <w:rPr>
          <w:rFonts w:ascii="Verdana" w:hAnsi="Verdana" w:cs="Arial"/>
          <w:szCs w:val="24"/>
          <w:lang w:val="en-US"/>
        </w:rPr>
        <w:t xml:space="preserve">and transparency </w:t>
      </w:r>
      <w:r w:rsidRPr="007658E0">
        <w:rPr>
          <w:rFonts w:ascii="Verdana" w:hAnsi="Verdana" w:cs="Arial"/>
          <w:szCs w:val="24"/>
          <w:lang w:val="en-US"/>
        </w:rPr>
        <w:t xml:space="preserve">measures or codes of conduct as normative tools. We may be witnessing a turning point in </w:t>
      </w:r>
      <w:proofErr w:type="spellStart"/>
      <w:r w:rsidRPr="007658E0">
        <w:rPr>
          <w:rFonts w:ascii="Verdana" w:hAnsi="Verdana" w:cs="Arial"/>
          <w:szCs w:val="24"/>
          <w:lang w:val="en-US"/>
        </w:rPr>
        <w:t>cybersecurity</w:t>
      </w:r>
      <w:proofErr w:type="spellEnd"/>
      <w:r w:rsidRPr="007658E0">
        <w:rPr>
          <w:rFonts w:ascii="Verdana" w:hAnsi="Verdana" w:cs="Arial"/>
          <w:szCs w:val="24"/>
          <w:lang w:val="en-US"/>
        </w:rPr>
        <w:t xml:space="preserve"> diplomacy.</w:t>
      </w:r>
    </w:p>
    <w:p w:rsidR="00D14310" w:rsidRPr="007658E0" w:rsidRDefault="00D14310" w:rsidP="00D14310">
      <w:pPr>
        <w:autoSpaceDE w:val="0"/>
        <w:autoSpaceDN w:val="0"/>
        <w:adjustRightInd w:val="0"/>
        <w:spacing w:after="0" w:line="360" w:lineRule="auto"/>
        <w:rPr>
          <w:rFonts w:ascii="Verdana" w:hAnsi="Verdana" w:cs="Arial"/>
          <w:szCs w:val="24"/>
          <w:lang w:val="en-US"/>
        </w:rPr>
      </w:pPr>
    </w:p>
    <w:p w:rsidR="00D14310" w:rsidRPr="007658E0" w:rsidRDefault="00D14310" w:rsidP="00D14310">
      <w:pPr>
        <w:autoSpaceDE w:val="0"/>
        <w:autoSpaceDN w:val="0"/>
        <w:adjustRightInd w:val="0"/>
        <w:spacing w:after="0" w:line="360" w:lineRule="auto"/>
        <w:rPr>
          <w:rFonts w:ascii="Verdana" w:hAnsi="Verdana" w:cs="Arial"/>
          <w:szCs w:val="24"/>
          <w:lang w:val="en-US"/>
        </w:rPr>
      </w:pPr>
      <w:r w:rsidRPr="007658E0">
        <w:rPr>
          <w:rFonts w:ascii="Verdana" w:hAnsi="Verdana" w:cs="Arial"/>
          <w:szCs w:val="24"/>
          <w:lang w:val="en-US"/>
        </w:rPr>
        <w:lastRenderedPageBreak/>
        <w:t xml:space="preserve">The prevailing view is now that CBMs and codes of conduct open a window of opportunity to make real progress towards common definitions and behavioral standards. CBMs have the potential to reduce threat, enhance transparency, make State behavior predictable, are flexible, voluntary, and offer a variable geometry in terms of participants – it is possible to include non-State actors - and follow-up: contrary to coherent treaty-making, participants are free to adopt partial solutions and enact them without delay and independently or with other like-minded stake-holders. CBMs which States embrace do not require ratification; they invite emulation, and are at most – and at best - politically binding. They are thus uniquely suited to foment international consensus-building on an evolutionary scale. A well negotiated package of CBMs with a critical mass of participants may set in motion a process of further incremental change and heightened sensitivity. Clarification of behavioral standards may provide an incentive for going for more. </w:t>
      </w:r>
    </w:p>
    <w:p w:rsidR="00E93E58" w:rsidRPr="007658E0" w:rsidRDefault="00D14310" w:rsidP="00D14310">
      <w:pPr>
        <w:spacing w:before="100" w:beforeAutospacing="1" w:after="96" w:line="360" w:lineRule="auto"/>
        <w:rPr>
          <w:rFonts w:ascii="Verdana" w:hAnsi="Verdana"/>
          <w:lang w:val="en-US"/>
        </w:rPr>
      </w:pPr>
      <w:r w:rsidRPr="007658E0">
        <w:rPr>
          <w:rFonts w:ascii="Verdana" w:hAnsi="Verdana" w:cs="Arial"/>
          <w:szCs w:val="24"/>
          <w:lang w:val="en-US"/>
        </w:rPr>
        <w:t xml:space="preserve">There are currently many parallel international activities that jointly contribute to consensus-building. Recently, attention has centered on the UN Group of Experts with the concrete mandate to define “cooperative measures …. including norms, rules of principles of responsible behavior of States and confidence-building measures with regard to information space” </w:t>
      </w:r>
      <w:r w:rsidR="00606C3A" w:rsidRPr="007658E0">
        <w:rPr>
          <w:rFonts w:ascii="Verdana" w:hAnsi="Verdana" w:cs="Arial"/>
          <w:szCs w:val="24"/>
          <w:lang w:val="en-US"/>
        </w:rPr>
        <w:t>The eminent participant fro</w:t>
      </w:r>
      <w:r w:rsidR="00DB62B9" w:rsidRPr="007658E0">
        <w:rPr>
          <w:rFonts w:ascii="Verdana" w:hAnsi="Verdana" w:cs="Arial"/>
          <w:szCs w:val="24"/>
          <w:lang w:val="en-US"/>
        </w:rPr>
        <w:t>m India has been Mr. Harsh K. Jain, Joint Secretary at the Ministry of External Affairs</w:t>
      </w:r>
      <w:r w:rsidRPr="007658E0">
        <w:rPr>
          <w:rFonts w:ascii="Verdana" w:hAnsi="Verdana" w:cs="Arial"/>
          <w:szCs w:val="24"/>
          <w:lang w:val="en-US"/>
        </w:rPr>
        <w:t xml:space="preserve"> Their report, before the UN General </w:t>
      </w:r>
      <w:r w:rsidR="00DB62B9" w:rsidRPr="007658E0">
        <w:rPr>
          <w:rFonts w:ascii="Verdana" w:hAnsi="Verdana" w:cs="Arial"/>
          <w:szCs w:val="24"/>
          <w:lang w:val="en-US"/>
        </w:rPr>
        <w:t>Assembly in 2013</w:t>
      </w:r>
      <w:r w:rsidR="00606C3A" w:rsidRPr="007658E0">
        <w:rPr>
          <w:rFonts w:ascii="Verdana" w:hAnsi="Verdana" w:cs="Arial"/>
          <w:szCs w:val="24"/>
          <w:lang w:val="en-US"/>
        </w:rPr>
        <w:t>,</w:t>
      </w:r>
      <w:r w:rsidR="00DB62B9" w:rsidRPr="007658E0">
        <w:rPr>
          <w:rFonts w:ascii="Verdana" w:hAnsi="Verdana" w:cs="Arial"/>
          <w:szCs w:val="24"/>
          <w:lang w:val="en-US"/>
        </w:rPr>
        <w:t xml:space="preserve"> demonstrates considerable progress and a general understanding that international law and basic norms apply in cyberspace.</w:t>
      </w:r>
      <w:r w:rsidR="0026048D" w:rsidRPr="007658E0">
        <w:rPr>
          <w:rFonts w:ascii="Verdana" w:hAnsi="Verdana" w:cs="Arial"/>
          <w:szCs w:val="24"/>
          <w:lang w:val="en-US"/>
        </w:rPr>
        <w:t xml:space="preserve"> </w:t>
      </w:r>
      <w:r w:rsidR="00DB62B9" w:rsidRPr="007658E0">
        <w:rPr>
          <w:rFonts w:ascii="Verdana" w:hAnsi="Verdana" w:cs="Arial"/>
          <w:szCs w:val="24"/>
          <w:lang w:val="en-US"/>
        </w:rPr>
        <w:t xml:space="preserve">A long list </w:t>
      </w:r>
      <w:r w:rsidR="00F6612F">
        <w:rPr>
          <w:rFonts w:ascii="Verdana" w:hAnsi="Verdana" w:cs="Arial"/>
          <w:szCs w:val="24"/>
          <w:lang w:val="en-US"/>
        </w:rPr>
        <w:t>of concrete recommendations has</w:t>
      </w:r>
      <w:r w:rsidR="00DB62B9" w:rsidRPr="007658E0">
        <w:rPr>
          <w:rFonts w:ascii="Verdana" w:hAnsi="Verdana" w:cs="Arial"/>
          <w:szCs w:val="24"/>
          <w:lang w:val="en-US"/>
        </w:rPr>
        <w:t xml:space="preserve"> been agreed</w:t>
      </w:r>
      <w:r w:rsidR="001967B8">
        <w:rPr>
          <w:rFonts w:ascii="Verdana" w:hAnsi="Verdana" w:cs="Arial"/>
          <w:szCs w:val="24"/>
          <w:lang w:val="en-US"/>
        </w:rPr>
        <w:t xml:space="preserve"> in a general way</w:t>
      </w:r>
      <w:r w:rsidR="00DB62B9" w:rsidRPr="007658E0">
        <w:rPr>
          <w:rFonts w:ascii="Verdana" w:hAnsi="Verdana" w:cs="Arial"/>
          <w:szCs w:val="24"/>
          <w:lang w:val="en-US"/>
        </w:rPr>
        <w:t xml:space="preserve">. World-wide conferences, </w:t>
      </w:r>
      <w:r w:rsidR="0026048D" w:rsidRPr="007658E0">
        <w:rPr>
          <w:rFonts w:ascii="Verdana" w:hAnsi="Verdana" w:cs="Arial"/>
          <w:szCs w:val="24"/>
          <w:lang w:val="en-US"/>
        </w:rPr>
        <w:t>the latest one in Seoul, have maintained the momentum, and analytical contributions from academia and official institutes</w:t>
      </w:r>
      <w:r w:rsidR="00606C3A" w:rsidRPr="007658E0">
        <w:rPr>
          <w:rFonts w:ascii="Verdana" w:hAnsi="Verdana" w:cs="Arial"/>
          <w:szCs w:val="24"/>
          <w:lang w:val="en-US"/>
        </w:rPr>
        <w:t xml:space="preserve"> (like UNIDIR)</w:t>
      </w:r>
      <w:r w:rsidR="0026048D" w:rsidRPr="007658E0">
        <w:rPr>
          <w:rFonts w:ascii="Verdana" w:hAnsi="Verdana" w:cs="Arial"/>
          <w:szCs w:val="24"/>
          <w:lang w:val="en-US"/>
        </w:rPr>
        <w:t xml:space="preserve"> are helpful. </w:t>
      </w:r>
      <w:r w:rsidR="00DB62B9" w:rsidRPr="007658E0">
        <w:rPr>
          <w:rFonts w:ascii="Verdana" w:hAnsi="Verdana" w:cs="Arial"/>
          <w:szCs w:val="24"/>
          <w:lang w:val="en-US"/>
        </w:rPr>
        <w:t xml:space="preserve"> Indeed, a bod</w:t>
      </w:r>
      <w:r w:rsidR="0026048D" w:rsidRPr="007658E0">
        <w:rPr>
          <w:rFonts w:ascii="Verdana" w:hAnsi="Verdana" w:cs="Arial"/>
          <w:szCs w:val="24"/>
          <w:lang w:val="en-US"/>
        </w:rPr>
        <w:t xml:space="preserve">y of </w:t>
      </w:r>
      <w:r w:rsidR="00DB62B9" w:rsidRPr="007658E0">
        <w:rPr>
          <w:rFonts w:ascii="Verdana" w:hAnsi="Verdana" w:cs="Arial"/>
          <w:szCs w:val="24"/>
          <w:lang w:val="en-US"/>
        </w:rPr>
        <w:t xml:space="preserve">norms and of confidence-building measures is now shaping up. </w:t>
      </w:r>
      <w:r w:rsidR="0026048D" w:rsidRPr="007658E0">
        <w:rPr>
          <w:rFonts w:ascii="Verdana" w:hAnsi="Verdana" w:cs="Arial"/>
          <w:szCs w:val="24"/>
          <w:lang w:val="en-US"/>
        </w:rPr>
        <w:t xml:space="preserve">The UN </w:t>
      </w:r>
      <w:proofErr w:type="gramStart"/>
      <w:r w:rsidR="0026048D" w:rsidRPr="007658E0">
        <w:rPr>
          <w:rFonts w:ascii="Verdana" w:hAnsi="Verdana" w:cs="Arial"/>
          <w:szCs w:val="24"/>
          <w:lang w:val="en-US"/>
        </w:rPr>
        <w:t>are</w:t>
      </w:r>
      <w:proofErr w:type="gramEnd"/>
      <w:r w:rsidR="0026048D" w:rsidRPr="007658E0">
        <w:rPr>
          <w:rFonts w:ascii="Verdana" w:hAnsi="Verdana" w:cs="Arial"/>
          <w:szCs w:val="24"/>
          <w:lang w:val="en-US"/>
        </w:rPr>
        <w:t xml:space="preserve"> </w:t>
      </w:r>
      <w:r w:rsidR="0026048D" w:rsidRPr="007658E0">
        <w:rPr>
          <w:rFonts w:ascii="Verdana" w:hAnsi="Verdana" w:cs="Arial"/>
          <w:szCs w:val="24"/>
          <w:lang w:val="en-US"/>
        </w:rPr>
        <w:lastRenderedPageBreak/>
        <w:t>assembling another Government Experts Group to continue</w:t>
      </w:r>
      <w:r w:rsidR="00405B49" w:rsidRPr="007658E0">
        <w:rPr>
          <w:rFonts w:ascii="Verdana" w:hAnsi="Verdana" w:cs="Arial"/>
          <w:szCs w:val="24"/>
          <w:lang w:val="en-US"/>
        </w:rPr>
        <w:t xml:space="preserve"> </w:t>
      </w:r>
      <w:r w:rsidR="00606C3A" w:rsidRPr="007658E0">
        <w:rPr>
          <w:rFonts w:ascii="Verdana" w:hAnsi="Verdana" w:cs="Arial"/>
          <w:szCs w:val="24"/>
          <w:lang w:val="en-US"/>
        </w:rPr>
        <w:t xml:space="preserve">the </w:t>
      </w:r>
      <w:r w:rsidR="0026048D" w:rsidRPr="007658E0">
        <w:rPr>
          <w:rFonts w:ascii="Verdana" w:hAnsi="Verdana" w:cs="Arial"/>
          <w:szCs w:val="24"/>
          <w:lang w:val="en-US"/>
        </w:rPr>
        <w:t xml:space="preserve">task. The time is </w:t>
      </w:r>
      <w:r w:rsidR="00606C3A" w:rsidRPr="007658E0">
        <w:rPr>
          <w:rFonts w:ascii="Verdana" w:hAnsi="Verdana" w:cs="Arial"/>
          <w:szCs w:val="24"/>
          <w:lang w:val="en-US"/>
        </w:rPr>
        <w:t xml:space="preserve">hopefully </w:t>
      </w:r>
      <w:r w:rsidR="0026048D" w:rsidRPr="007658E0">
        <w:rPr>
          <w:rFonts w:ascii="Verdana" w:hAnsi="Verdana" w:cs="Arial"/>
          <w:szCs w:val="24"/>
          <w:lang w:val="en-US"/>
        </w:rPr>
        <w:t>neari</w:t>
      </w:r>
      <w:r w:rsidR="00CD52C0">
        <w:rPr>
          <w:rFonts w:ascii="Verdana" w:hAnsi="Verdana" w:cs="Arial"/>
          <w:szCs w:val="24"/>
          <w:lang w:val="en-US"/>
        </w:rPr>
        <w:t>ng when substantive proposals c</w:t>
      </w:r>
      <w:r w:rsidR="0026048D" w:rsidRPr="007658E0">
        <w:rPr>
          <w:rFonts w:ascii="Verdana" w:hAnsi="Verdana" w:cs="Arial"/>
          <w:szCs w:val="24"/>
          <w:lang w:val="en-US"/>
        </w:rPr>
        <w:t>ould be formulated, t</w:t>
      </w:r>
      <w:r w:rsidR="00405B49" w:rsidRPr="007658E0">
        <w:rPr>
          <w:rFonts w:ascii="Verdana" w:hAnsi="Verdana" w:cs="Arial"/>
          <w:szCs w:val="24"/>
          <w:lang w:val="en-US"/>
        </w:rPr>
        <w:t xml:space="preserve">he right </w:t>
      </w:r>
      <w:proofErr w:type="spellStart"/>
      <w:r w:rsidR="00405B49" w:rsidRPr="007658E0">
        <w:rPr>
          <w:rFonts w:ascii="Verdana" w:hAnsi="Verdana" w:cs="Arial"/>
          <w:szCs w:val="24"/>
          <w:lang w:val="en-US"/>
        </w:rPr>
        <w:t>fora</w:t>
      </w:r>
      <w:proofErr w:type="spellEnd"/>
      <w:r w:rsidR="00405B49" w:rsidRPr="007658E0">
        <w:rPr>
          <w:rFonts w:ascii="Verdana" w:hAnsi="Verdana" w:cs="Arial"/>
          <w:szCs w:val="24"/>
          <w:lang w:val="en-US"/>
        </w:rPr>
        <w:t xml:space="preserve"> for multilateral </w:t>
      </w:r>
      <w:r w:rsidR="0026048D" w:rsidRPr="007658E0">
        <w:rPr>
          <w:rFonts w:ascii="Verdana" w:hAnsi="Verdana" w:cs="Arial"/>
          <w:szCs w:val="24"/>
          <w:lang w:val="en-US"/>
        </w:rPr>
        <w:t>negotiating pr</w:t>
      </w:r>
      <w:r w:rsidR="00606C3A" w:rsidRPr="007658E0">
        <w:rPr>
          <w:rFonts w:ascii="Verdana" w:hAnsi="Verdana" w:cs="Arial"/>
          <w:szCs w:val="24"/>
          <w:lang w:val="en-US"/>
        </w:rPr>
        <w:t xml:space="preserve">ocesses be identified and modes of adoption and implementation of norms and measures can be developed. There is work for all of us. </w:t>
      </w:r>
    </w:p>
    <w:p w:rsidR="00642476" w:rsidRPr="007658E0" w:rsidRDefault="00642476" w:rsidP="007E001C">
      <w:pPr>
        <w:spacing w:line="360" w:lineRule="auto"/>
        <w:rPr>
          <w:rFonts w:ascii="Verdana" w:hAnsi="Verdana"/>
          <w:lang w:val="en-GB"/>
        </w:rPr>
      </w:pPr>
    </w:p>
    <w:p w:rsidR="00AC70C2" w:rsidRPr="007658E0" w:rsidRDefault="00AC70C2" w:rsidP="007E001C">
      <w:pPr>
        <w:spacing w:line="360" w:lineRule="auto"/>
        <w:rPr>
          <w:rFonts w:ascii="Verdana" w:hAnsi="Verdana"/>
          <w:lang w:val="en-GB"/>
        </w:rPr>
      </w:pPr>
    </w:p>
    <w:p w:rsidR="00AC70C2" w:rsidRPr="007658E0" w:rsidRDefault="00AC70C2" w:rsidP="007E001C">
      <w:pPr>
        <w:spacing w:line="360" w:lineRule="auto"/>
        <w:rPr>
          <w:rFonts w:ascii="Verdana" w:hAnsi="Verdana"/>
          <w:lang w:val="en-GB"/>
        </w:rPr>
      </w:pPr>
    </w:p>
    <w:p w:rsidR="007E001C" w:rsidRPr="007658E0" w:rsidRDefault="00EB3E09" w:rsidP="007E001C">
      <w:pPr>
        <w:spacing w:line="360" w:lineRule="auto"/>
        <w:rPr>
          <w:rFonts w:ascii="Verdana" w:hAnsi="Verdana"/>
          <w:lang w:val="en-GB"/>
        </w:rPr>
      </w:pPr>
      <w:r w:rsidRPr="007658E0">
        <w:rPr>
          <w:rFonts w:ascii="Verdana" w:hAnsi="Verdana"/>
          <w:lang w:val="en-GB"/>
        </w:rPr>
        <w:t xml:space="preserve"> </w:t>
      </w:r>
      <w:r w:rsidR="008E4E9B" w:rsidRPr="007658E0">
        <w:rPr>
          <w:rFonts w:ascii="Verdana" w:hAnsi="Verdana"/>
          <w:lang w:val="en-GB"/>
        </w:rPr>
        <w:t xml:space="preserve"> </w:t>
      </w:r>
      <w:r w:rsidR="007E001C" w:rsidRPr="007658E0">
        <w:rPr>
          <w:rFonts w:ascii="Verdana" w:hAnsi="Verdana"/>
          <w:lang w:val="en-GB"/>
        </w:rPr>
        <w:t xml:space="preserve"> </w:t>
      </w:r>
    </w:p>
    <w:p w:rsidR="001F765E" w:rsidRPr="007658E0" w:rsidRDefault="00CE61D0" w:rsidP="007A3B05">
      <w:pPr>
        <w:spacing w:line="360" w:lineRule="auto"/>
        <w:rPr>
          <w:rFonts w:ascii="Verdana" w:hAnsi="Verdana"/>
          <w:szCs w:val="24"/>
          <w:lang w:val="en-US"/>
        </w:rPr>
      </w:pPr>
      <w:r w:rsidRPr="007658E0">
        <w:rPr>
          <w:rFonts w:ascii="Verdana" w:hAnsi="Verdana"/>
          <w:szCs w:val="24"/>
          <w:lang w:val="en-US"/>
        </w:rPr>
        <w:t xml:space="preserve"> </w:t>
      </w:r>
    </w:p>
    <w:p w:rsidR="001F765E" w:rsidRPr="007658E0" w:rsidRDefault="001F765E" w:rsidP="007A3B05">
      <w:pPr>
        <w:spacing w:line="360" w:lineRule="auto"/>
        <w:rPr>
          <w:rFonts w:ascii="Verdana" w:hAnsi="Verdana"/>
          <w:szCs w:val="24"/>
          <w:lang w:val="en-US"/>
        </w:rPr>
      </w:pPr>
    </w:p>
    <w:p w:rsidR="00511718" w:rsidRPr="007658E0" w:rsidRDefault="00511718" w:rsidP="007A3B05">
      <w:pPr>
        <w:spacing w:line="360" w:lineRule="auto"/>
        <w:rPr>
          <w:rFonts w:ascii="Verdana" w:hAnsi="Verdana"/>
          <w:szCs w:val="24"/>
          <w:lang w:val="en-US"/>
        </w:rPr>
      </w:pPr>
    </w:p>
    <w:p w:rsidR="00D2040E" w:rsidRPr="007658E0" w:rsidRDefault="00EB3E09" w:rsidP="007A3B05">
      <w:pPr>
        <w:spacing w:line="360" w:lineRule="auto"/>
        <w:rPr>
          <w:rFonts w:ascii="Verdana" w:hAnsi="Verdana"/>
          <w:szCs w:val="24"/>
          <w:lang w:val="en-US"/>
        </w:rPr>
      </w:pPr>
      <w:r w:rsidRPr="007658E0">
        <w:rPr>
          <w:rFonts w:ascii="Verdana" w:hAnsi="Verdana"/>
          <w:szCs w:val="24"/>
          <w:lang w:val="en-US"/>
        </w:rPr>
        <w:t xml:space="preserve">..  </w:t>
      </w:r>
    </w:p>
    <w:p w:rsidR="00354E95" w:rsidRPr="007658E0" w:rsidRDefault="00354E95" w:rsidP="007A3B05">
      <w:pPr>
        <w:spacing w:line="360" w:lineRule="auto"/>
        <w:rPr>
          <w:rFonts w:ascii="Verdana" w:hAnsi="Verdana"/>
          <w:szCs w:val="24"/>
          <w:lang w:val="en-US"/>
        </w:rPr>
      </w:pPr>
      <w:r w:rsidRPr="007658E0">
        <w:rPr>
          <w:rFonts w:ascii="Verdana" w:hAnsi="Verdana"/>
          <w:szCs w:val="24"/>
          <w:lang w:val="en-US"/>
        </w:rPr>
        <w:t xml:space="preserve"> </w:t>
      </w:r>
    </w:p>
    <w:p w:rsidR="009C6E11" w:rsidRPr="007658E0" w:rsidRDefault="009C6E11" w:rsidP="007A3B05">
      <w:pPr>
        <w:spacing w:line="360" w:lineRule="auto"/>
        <w:rPr>
          <w:rFonts w:ascii="Verdana" w:hAnsi="Verdana"/>
          <w:szCs w:val="24"/>
          <w:lang w:val="en-US"/>
        </w:rPr>
      </w:pPr>
    </w:p>
    <w:p w:rsidR="009C6E11" w:rsidRPr="007658E0" w:rsidRDefault="009C6E11" w:rsidP="007A3B05">
      <w:pPr>
        <w:spacing w:line="360" w:lineRule="auto"/>
        <w:rPr>
          <w:rFonts w:ascii="Verdana" w:hAnsi="Verdana"/>
          <w:szCs w:val="24"/>
          <w:lang w:val="en-US"/>
        </w:rPr>
      </w:pPr>
    </w:p>
    <w:p w:rsidR="006D37B5" w:rsidRPr="007658E0" w:rsidRDefault="006D37B5" w:rsidP="007A3B05">
      <w:pPr>
        <w:spacing w:line="360" w:lineRule="auto"/>
        <w:rPr>
          <w:rFonts w:ascii="Verdana" w:hAnsi="Verdana"/>
          <w:szCs w:val="24"/>
          <w:lang w:val="en-US"/>
        </w:rPr>
      </w:pPr>
    </w:p>
    <w:p w:rsidR="004329BF" w:rsidRPr="007658E0" w:rsidRDefault="004329BF" w:rsidP="007A3B05">
      <w:pPr>
        <w:spacing w:line="360" w:lineRule="auto"/>
        <w:rPr>
          <w:rFonts w:ascii="Verdana" w:hAnsi="Verdana"/>
          <w:szCs w:val="24"/>
          <w:lang w:val="en-US"/>
        </w:rPr>
      </w:pPr>
    </w:p>
    <w:sectPr w:rsidR="004329BF" w:rsidRPr="007658E0" w:rsidSect="00634BD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006" w:rsidRDefault="00746006" w:rsidP="00495049">
      <w:pPr>
        <w:spacing w:after="0" w:line="240" w:lineRule="auto"/>
      </w:pPr>
      <w:r>
        <w:separator/>
      </w:r>
    </w:p>
  </w:endnote>
  <w:endnote w:type="continuationSeparator" w:id="0">
    <w:p w:rsidR="00746006" w:rsidRDefault="00746006" w:rsidP="0049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panose1 w:val="020B0504020203020204"/>
    <w:charset w:val="00"/>
    <w:family w:val="swiss"/>
    <w:pitch w:val="variable"/>
    <w:sig w:usb0="00000003" w:usb1="00000000" w:usb2="00000000" w:usb3="00000000" w:csb0="00000001" w:csb1="00000000"/>
  </w:font>
  <w:font w:name="Calibri">
    <w:altName w:val="Heavy Heap"/>
    <w:panose1 w:val="020F0502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slon 3 LT Std">
    <w:altName w:val="Caslon 3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006" w:rsidRDefault="00746006" w:rsidP="00495049">
      <w:pPr>
        <w:spacing w:after="0" w:line="240" w:lineRule="auto"/>
      </w:pPr>
      <w:r>
        <w:separator/>
      </w:r>
    </w:p>
  </w:footnote>
  <w:footnote w:type="continuationSeparator" w:id="0">
    <w:p w:rsidR="00746006" w:rsidRDefault="00746006" w:rsidP="00495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E1A5C"/>
    <w:multiLevelType w:val="hybridMultilevel"/>
    <w:tmpl w:val="DBDE6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8F643E8"/>
    <w:multiLevelType w:val="hybridMultilevel"/>
    <w:tmpl w:val="9C9CB142"/>
    <w:lvl w:ilvl="0" w:tplc="0C0A000F">
      <w:start w:val="1"/>
      <w:numFmt w:val="decimal"/>
      <w:lvlText w:val="%1."/>
      <w:lvlJc w:val="left"/>
      <w:pPr>
        <w:ind w:left="948" w:hanging="360"/>
      </w:pPr>
    </w:lvl>
    <w:lvl w:ilvl="1" w:tplc="0C0A0019" w:tentative="1">
      <w:start w:val="1"/>
      <w:numFmt w:val="lowerLetter"/>
      <w:lvlText w:val="%2."/>
      <w:lvlJc w:val="left"/>
      <w:pPr>
        <w:ind w:left="1668" w:hanging="360"/>
      </w:pPr>
    </w:lvl>
    <w:lvl w:ilvl="2" w:tplc="0C0A001B" w:tentative="1">
      <w:start w:val="1"/>
      <w:numFmt w:val="lowerRoman"/>
      <w:lvlText w:val="%3."/>
      <w:lvlJc w:val="right"/>
      <w:pPr>
        <w:ind w:left="2388" w:hanging="180"/>
      </w:pPr>
    </w:lvl>
    <w:lvl w:ilvl="3" w:tplc="0C0A000F" w:tentative="1">
      <w:start w:val="1"/>
      <w:numFmt w:val="decimal"/>
      <w:lvlText w:val="%4."/>
      <w:lvlJc w:val="left"/>
      <w:pPr>
        <w:ind w:left="3108" w:hanging="360"/>
      </w:pPr>
    </w:lvl>
    <w:lvl w:ilvl="4" w:tplc="0C0A0019" w:tentative="1">
      <w:start w:val="1"/>
      <w:numFmt w:val="lowerLetter"/>
      <w:lvlText w:val="%5."/>
      <w:lvlJc w:val="left"/>
      <w:pPr>
        <w:ind w:left="3828" w:hanging="360"/>
      </w:pPr>
    </w:lvl>
    <w:lvl w:ilvl="5" w:tplc="0C0A001B" w:tentative="1">
      <w:start w:val="1"/>
      <w:numFmt w:val="lowerRoman"/>
      <w:lvlText w:val="%6."/>
      <w:lvlJc w:val="right"/>
      <w:pPr>
        <w:ind w:left="4548" w:hanging="180"/>
      </w:pPr>
    </w:lvl>
    <w:lvl w:ilvl="6" w:tplc="0C0A000F" w:tentative="1">
      <w:start w:val="1"/>
      <w:numFmt w:val="decimal"/>
      <w:lvlText w:val="%7."/>
      <w:lvlJc w:val="left"/>
      <w:pPr>
        <w:ind w:left="5268" w:hanging="360"/>
      </w:pPr>
    </w:lvl>
    <w:lvl w:ilvl="7" w:tplc="0C0A0019" w:tentative="1">
      <w:start w:val="1"/>
      <w:numFmt w:val="lowerLetter"/>
      <w:lvlText w:val="%8."/>
      <w:lvlJc w:val="left"/>
      <w:pPr>
        <w:ind w:left="5988" w:hanging="360"/>
      </w:pPr>
    </w:lvl>
    <w:lvl w:ilvl="8" w:tplc="0C0A001B" w:tentative="1">
      <w:start w:val="1"/>
      <w:numFmt w:val="lowerRoman"/>
      <w:lvlText w:val="%9."/>
      <w:lvlJc w:val="right"/>
      <w:pPr>
        <w:ind w:left="670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04665"/>
    <w:rsid w:val="00004665"/>
    <w:rsid w:val="00042C7F"/>
    <w:rsid w:val="0004432D"/>
    <w:rsid w:val="000544AD"/>
    <w:rsid w:val="000A3BB4"/>
    <w:rsid w:val="000B2956"/>
    <w:rsid w:val="000B3FD7"/>
    <w:rsid w:val="000D470F"/>
    <w:rsid w:val="00103649"/>
    <w:rsid w:val="00106013"/>
    <w:rsid w:val="001967B8"/>
    <w:rsid w:val="001A1641"/>
    <w:rsid w:val="001C6389"/>
    <w:rsid w:val="001F765E"/>
    <w:rsid w:val="00211204"/>
    <w:rsid w:val="00243BD8"/>
    <w:rsid w:val="00247C27"/>
    <w:rsid w:val="0026048D"/>
    <w:rsid w:val="00263366"/>
    <w:rsid w:val="00277B0F"/>
    <w:rsid w:val="0029550D"/>
    <w:rsid w:val="002A629C"/>
    <w:rsid w:val="002B3FEE"/>
    <w:rsid w:val="002B403B"/>
    <w:rsid w:val="0030553A"/>
    <w:rsid w:val="00354D71"/>
    <w:rsid w:val="00354E95"/>
    <w:rsid w:val="003664F1"/>
    <w:rsid w:val="003A2E65"/>
    <w:rsid w:val="00405B49"/>
    <w:rsid w:val="004329BF"/>
    <w:rsid w:val="004879F6"/>
    <w:rsid w:val="00495049"/>
    <w:rsid w:val="004A7353"/>
    <w:rsid w:val="005114D1"/>
    <w:rsid w:val="00511718"/>
    <w:rsid w:val="00526DCA"/>
    <w:rsid w:val="00532A04"/>
    <w:rsid w:val="00586759"/>
    <w:rsid w:val="00592BD4"/>
    <w:rsid w:val="00606C3A"/>
    <w:rsid w:val="00634BD1"/>
    <w:rsid w:val="00635C1A"/>
    <w:rsid w:val="00642476"/>
    <w:rsid w:val="00653EBB"/>
    <w:rsid w:val="0065401D"/>
    <w:rsid w:val="00674062"/>
    <w:rsid w:val="006B1A4F"/>
    <w:rsid w:val="006D37B5"/>
    <w:rsid w:val="006D5CA1"/>
    <w:rsid w:val="00730F08"/>
    <w:rsid w:val="00733A8E"/>
    <w:rsid w:val="00746006"/>
    <w:rsid w:val="00762AB4"/>
    <w:rsid w:val="007658E0"/>
    <w:rsid w:val="007A3B05"/>
    <w:rsid w:val="007B1A62"/>
    <w:rsid w:val="007B6535"/>
    <w:rsid w:val="007C53D6"/>
    <w:rsid w:val="007D2339"/>
    <w:rsid w:val="007E001C"/>
    <w:rsid w:val="00810DA9"/>
    <w:rsid w:val="008379E3"/>
    <w:rsid w:val="008416E2"/>
    <w:rsid w:val="00873C50"/>
    <w:rsid w:val="00890E36"/>
    <w:rsid w:val="008A60E5"/>
    <w:rsid w:val="008B696B"/>
    <w:rsid w:val="008D261B"/>
    <w:rsid w:val="008D5D58"/>
    <w:rsid w:val="008D60D7"/>
    <w:rsid w:val="008E4E9B"/>
    <w:rsid w:val="009705EC"/>
    <w:rsid w:val="00973D23"/>
    <w:rsid w:val="009959D8"/>
    <w:rsid w:val="009C6E11"/>
    <w:rsid w:val="009F7935"/>
    <w:rsid w:val="00A03942"/>
    <w:rsid w:val="00A25D6D"/>
    <w:rsid w:val="00A36452"/>
    <w:rsid w:val="00AC70C2"/>
    <w:rsid w:val="00AF22DE"/>
    <w:rsid w:val="00B20992"/>
    <w:rsid w:val="00B27AD0"/>
    <w:rsid w:val="00B51EC5"/>
    <w:rsid w:val="00B754CD"/>
    <w:rsid w:val="00B91913"/>
    <w:rsid w:val="00BC4651"/>
    <w:rsid w:val="00C913CF"/>
    <w:rsid w:val="00CA57A6"/>
    <w:rsid w:val="00CC510C"/>
    <w:rsid w:val="00CD52C0"/>
    <w:rsid w:val="00CE61D0"/>
    <w:rsid w:val="00D14310"/>
    <w:rsid w:val="00D2040E"/>
    <w:rsid w:val="00D22219"/>
    <w:rsid w:val="00D32CCD"/>
    <w:rsid w:val="00D36FCE"/>
    <w:rsid w:val="00D526A1"/>
    <w:rsid w:val="00DB62B9"/>
    <w:rsid w:val="00E01CA3"/>
    <w:rsid w:val="00E1795D"/>
    <w:rsid w:val="00E279F5"/>
    <w:rsid w:val="00E3740D"/>
    <w:rsid w:val="00E374D3"/>
    <w:rsid w:val="00E43D88"/>
    <w:rsid w:val="00E93E58"/>
    <w:rsid w:val="00EB3E09"/>
    <w:rsid w:val="00ED4D74"/>
    <w:rsid w:val="00EE170B"/>
    <w:rsid w:val="00F1586B"/>
    <w:rsid w:val="00F6612F"/>
    <w:rsid w:val="00F80CA0"/>
    <w:rsid w:val="00F95A37"/>
    <w:rsid w:val="00FB05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s Gothic MT" w:eastAsiaTheme="minorHAnsi" w:hAnsi="News Gothic MT"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70C2"/>
    <w:rPr>
      <w:color w:val="0000FF" w:themeColor="hyperlink"/>
      <w:u w:val="single"/>
    </w:rPr>
  </w:style>
  <w:style w:type="paragraph" w:styleId="Prrafodelista">
    <w:name w:val="List Paragraph"/>
    <w:basedOn w:val="Normal"/>
    <w:uiPriority w:val="34"/>
    <w:qFormat/>
    <w:rsid w:val="00642476"/>
    <w:pPr>
      <w:ind w:left="720"/>
      <w:contextualSpacing/>
    </w:pPr>
  </w:style>
  <w:style w:type="character" w:styleId="Refdenotaalpie">
    <w:name w:val="footnote reference"/>
    <w:uiPriority w:val="99"/>
    <w:semiHidden/>
    <w:rsid w:val="00495049"/>
    <w:rPr>
      <w:vertAlign w:val="superscript"/>
    </w:rPr>
  </w:style>
  <w:style w:type="paragraph" w:styleId="Textonotapie">
    <w:name w:val="footnote text"/>
    <w:basedOn w:val="Normal"/>
    <w:link w:val="TextonotapieCar"/>
    <w:semiHidden/>
    <w:rsid w:val="00495049"/>
    <w:pPr>
      <w:suppressAutoHyphens/>
      <w:spacing w:after="0" w:line="240" w:lineRule="auto"/>
    </w:pPr>
    <w:rPr>
      <w:rFonts w:ascii="Times New Roman" w:eastAsia="Times New Roman" w:hAnsi="Times New Roman" w:cs="Arial"/>
      <w:sz w:val="20"/>
      <w:szCs w:val="24"/>
      <w:lang w:val="en-US" w:eastAsia="ar-SA"/>
    </w:rPr>
  </w:style>
  <w:style w:type="character" w:customStyle="1" w:styleId="TextonotapieCar">
    <w:name w:val="Texto nota pie Car"/>
    <w:basedOn w:val="Fuentedeprrafopredeter"/>
    <w:link w:val="Textonotapie"/>
    <w:uiPriority w:val="99"/>
    <w:semiHidden/>
    <w:rsid w:val="00495049"/>
    <w:rPr>
      <w:rFonts w:ascii="Times New Roman" w:eastAsia="Times New Roman" w:hAnsi="Times New Roman" w:cs="Arial"/>
      <w:sz w:val="20"/>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s Gothic MT" w:eastAsiaTheme="minorHAnsi" w:hAnsi="News Gothic MT"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70C2"/>
    <w:rPr>
      <w:color w:val="0000FF" w:themeColor="hyperlink"/>
      <w:u w:val="single"/>
    </w:rPr>
  </w:style>
  <w:style w:type="paragraph" w:styleId="Prrafodelista">
    <w:name w:val="List Paragraph"/>
    <w:basedOn w:val="Normal"/>
    <w:uiPriority w:val="34"/>
    <w:qFormat/>
    <w:rsid w:val="006424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bw.de/infosec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2641</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Wegener</dc:creator>
  <cp:lastModifiedBy>Henning</cp:lastModifiedBy>
  <cp:revision>2</cp:revision>
  <cp:lastPrinted>2014-03-11T09:01:00Z</cp:lastPrinted>
  <dcterms:created xsi:type="dcterms:W3CDTF">2014-05-15T11:38:00Z</dcterms:created>
  <dcterms:modified xsi:type="dcterms:W3CDTF">2014-05-15T11:38:00Z</dcterms:modified>
</cp:coreProperties>
</file>